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4" w:rsidRPr="00376916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Извещение о проведении аукциона на право заключения</w:t>
      </w:r>
    </w:p>
    <w:p w:rsidR="00691744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договор</w:t>
      </w:r>
      <w:r w:rsidR="00E63564">
        <w:rPr>
          <w:rFonts w:ascii="PT Astra Serif" w:hAnsi="PT Astra Serif"/>
          <w:b/>
          <w:sz w:val="28"/>
          <w:szCs w:val="26"/>
        </w:rPr>
        <w:t>ов</w:t>
      </w:r>
      <w:r w:rsidRPr="00376916">
        <w:rPr>
          <w:rFonts w:ascii="PT Astra Serif" w:hAnsi="PT Astra Serif"/>
          <w:b/>
          <w:sz w:val="28"/>
          <w:szCs w:val="26"/>
        </w:rPr>
        <w:t xml:space="preserve"> аренды земельн</w:t>
      </w:r>
      <w:r w:rsidR="00E63564">
        <w:rPr>
          <w:rFonts w:ascii="PT Astra Serif" w:hAnsi="PT Astra Serif"/>
          <w:b/>
          <w:sz w:val="28"/>
          <w:szCs w:val="26"/>
        </w:rPr>
        <w:t>ых</w:t>
      </w:r>
      <w:r w:rsidRPr="00376916">
        <w:rPr>
          <w:rFonts w:ascii="PT Astra Serif" w:hAnsi="PT Astra Serif"/>
          <w:b/>
          <w:sz w:val="28"/>
          <w:szCs w:val="26"/>
        </w:rPr>
        <w:t xml:space="preserve"> участк</w:t>
      </w:r>
      <w:r w:rsidR="00E63564">
        <w:rPr>
          <w:rFonts w:ascii="PT Astra Serif" w:hAnsi="PT Astra Serif"/>
          <w:b/>
          <w:sz w:val="28"/>
          <w:szCs w:val="26"/>
        </w:rPr>
        <w:t>ов</w:t>
      </w:r>
    </w:p>
    <w:p w:rsidR="00C05B3F" w:rsidRPr="00376916" w:rsidRDefault="00C05B3F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972A06" w:rsidRPr="00EE6C16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 информирует о проведении в соответствии со статьей </w:t>
      </w:r>
      <w:r w:rsidR="00E8671C" w:rsidRPr="00307E09">
        <w:rPr>
          <w:rFonts w:ascii="PT Astra Serif" w:hAnsi="PT Astra Serif"/>
          <w:sz w:val="28"/>
          <w:szCs w:val="28"/>
        </w:rPr>
        <w:t>39.</w:t>
      </w:r>
      <w:r w:rsidR="006365B2">
        <w:rPr>
          <w:rFonts w:ascii="PT Astra Serif" w:hAnsi="PT Astra Serif"/>
          <w:sz w:val="28"/>
          <w:szCs w:val="28"/>
        </w:rPr>
        <w:t xml:space="preserve">11, </w:t>
      </w:r>
      <w:r w:rsidR="00EA74AC">
        <w:rPr>
          <w:rFonts w:ascii="PT Astra Serif" w:hAnsi="PT Astra Serif"/>
          <w:sz w:val="28"/>
          <w:szCs w:val="28"/>
        </w:rPr>
        <w:t xml:space="preserve">39.12, </w:t>
      </w:r>
      <w:r w:rsidR="00DA2711" w:rsidRPr="00307E09">
        <w:rPr>
          <w:rFonts w:ascii="PT Astra Serif" w:hAnsi="PT Astra Serif"/>
          <w:sz w:val="28"/>
          <w:szCs w:val="28"/>
        </w:rPr>
        <w:t>39.</w:t>
      </w:r>
      <w:r w:rsidR="00E8671C" w:rsidRPr="00307E09">
        <w:rPr>
          <w:rFonts w:ascii="PT Astra Serif" w:hAnsi="PT Astra Serif"/>
          <w:sz w:val="28"/>
          <w:szCs w:val="28"/>
        </w:rPr>
        <w:t>1</w:t>
      </w:r>
      <w:r w:rsidR="000D056D">
        <w:rPr>
          <w:rFonts w:ascii="PT Astra Serif" w:hAnsi="PT Astra Serif"/>
          <w:sz w:val="28"/>
          <w:szCs w:val="28"/>
        </w:rPr>
        <w:t>3</w:t>
      </w:r>
      <w:r w:rsidR="008C7A11">
        <w:rPr>
          <w:rFonts w:ascii="PT Astra Serif" w:hAnsi="PT Astra Serif"/>
          <w:sz w:val="28"/>
          <w:szCs w:val="28"/>
        </w:rPr>
        <w:t>, 39.18</w:t>
      </w:r>
      <w:r w:rsidR="00D51BDC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Федерации, аукциона </w:t>
      </w:r>
      <w:r w:rsidR="00E8671C" w:rsidRPr="00307E09">
        <w:rPr>
          <w:rFonts w:ascii="PT Astra Serif" w:hAnsi="PT Astra Serif"/>
          <w:sz w:val="28"/>
          <w:szCs w:val="28"/>
        </w:rPr>
        <w:t>на право заключения договор</w:t>
      </w:r>
      <w:r w:rsidR="0090219A">
        <w:rPr>
          <w:rFonts w:ascii="PT Astra Serif" w:hAnsi="PT Astra Serif"/>
          <w:sz w:val="28"/>
          <w:szCs w:val="28"/>
        </w:rPr>
        <w:t>ов</w:t>
      </w:r>
      <w:r w:rsidR="00E8671C" w:rsidRPr="00307E09">
        <w:rPr>
          <w:rFonts w:ascii="PT Astra Serif" w:hAnsi="PT Astra Serif"/>
          <w:sz w:val="28"/>
          <w:szCs w:val="28"/>
        </w:rPr>
        <w:t xml:space="preserve"> аренды</w:t>
      </w:r>
      <w:r w:rsidRPr="00307E09">
        <w:rPr>
          <w:rFonts w:ascii="PT Astra Serif" w:hAnsi="PT Astra Serif"/>
          <w:sz w:val="28"/>
          <w:szCs w:val="28"/>
        </w:rPr>
        <w:t xml:space="preserve"> земельн</w:t>
      </w:r>
      <w:r w:rsidR="0090219A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90219A">
        <w:rPr>
          <w:rFonts w:ascii="PT Astra Serif" w:hAnsi="PT Astra Serif"/>
          <w:sz w:val="28"/>
          <w:szCs w:val="28"/>
        </w:rPr>
        <w:t>ов</w:t>
      </w:r>
      <w:r w:rsidR="00A56939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для </w:t>
      </w:r>
      <w:r w:rsidR="00B304FD" w:rsidRPr="00307E09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972A06" w:rsidRPr="000D056D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Организатор аукциона:</w:t>
      </w:r>
      <w:r w:rsidRPr="00307E09">
        <w:rPr>
          <w:rFonts w:ascii="PT Astra Serif" w:hAnsi="PT Astra Serif"/>
          <w:sz w:val="28"/>
          <w:szCs w:val="28"/>
        </w:rPr>
        <w:t xml:space="preserve"> муниципальное образование городской округ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="00DC5093" w:rsidRPr="00307E09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</w:t>
      </w:r>
      <w:r w:rsidR="00CF3B06" w:rsidRPr="00307E09">
        <w:rPr>
          <w:rFonts w:ascii="PT Astra Serif" w:hAnsi="PT Astra Serif"/>
          <w:sz w:val="28"/>
          <w:szCs w:val="28"/>
        </w:rPr>
        <w:t>,</w:t>
      </w:r>
      <w:r w:rsidRPr="00307E09">
        <w:rPr>
          <w:rFonts w:ascii="PT Astra Serif" w:hAnsi="PT Astra Serif"/>
          <w:sz w:val="28"/>
          <w:szCs w:val="28"/>
        </w:rPr>
        <w:t xml:space="preserve">  </w:t>
      </w:r>
      <w:r w:rsidR="00D51BDC" w:rsidRPr="00307E09">
        <w:rPr>
          <w:rFonts w:ascii="PT Astra Serif" w:hAnsi="PT Astra Serif"/>
          <w:sz w:val="28"/>
          <w:szCs w:val="28"/>
        </w:rPr>
        <w:t xml:space="preserve">от имени которого действует </w:t>
      </w:r>
      <w:r w:rsidR="00DA2711" w:rsidRPr="00307E09">
        <w:rPr>
          <w:rFonts w:ascii="PT Astra Serif" w:hAnsi="PT Astra Serif"/>
          <w:sz w:val="28"/>
          <w:szCs w:val="28"/>
        </w:rPr>
        <w:t>Д</w:t>
      </w:r>
      <w:r w:rsidR="00D51BDC" w:rsidRPr="00307E09">
        <w:rPr>
          <w:rFonts w:ascii="PT Astra Serif" w:hAnsi="PT Astra Serif"/>
          <w:sz w:val="28"/>
          <w:szCs w:val="28"/>
        </w:rPr>
        <w:t xml:space="preserve">епартамент муниципальной собственности и градостроительства администрации города </w:t>
      </w:r>
      <w:proofErr w:type="spellStart"/>
      <w:r w:rsidR="00D51BDC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область. </w:t>
      </w:r>
      <w:r w:rsidR="00EE6C16" w:rsidRPr="00307E09">
        <w:rPr>
          <w:rFonts w:ascii="PT Astra Serif" w:hAnsi="PT Astra Serif"/>
          <w:sz w:val="28"/>
          <w:szCs w:val="28"/>
        </w:rPr>
        <w:t>Тел</w:t>
      </w:r>
      <w:r w:rsidR="000D056D">
        <w:rPr>
          <w:rFonts w:ascii="PT Astra Serif" w:hAnsi="PT Astra Serif"/>
          <w:sz w:val="28"/>
          <w:szCs w:val="28"/>
        </w:rPr>
        <w:t>./факс (34675) 5-00-10; E-</w:t>
      </w:r>
      <w:proofErr w:type="spellStart"/>
      <w:r w:rsidR="000D056D">
        <w:rPr>
          <w:rFonts w:ascii="PT Astra Serif" w:hAnsi="PT Astra Serif"/>
          <w:sz w:val="28"/>
          <w:szCs w:val="28"/>
        </w:rPr>
        <w:t>mail</w:t>
      </w:r>
      <w:proofErr w:type="spellEnd"/>
      <w:r w:rsidR="000D056D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0D056D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dmsig</w:t>
        </w:r>
      </w:hyperlink>
      <w:hyperlink r:id="rId8" w:history="1">
        <w:r w:rsidR="00EE6C16" w:rsidRPr="000D056D">
          <w:rPr>
            <w:rFonts w:ascii="PT Astra Serif" w:hAnsi="PT Astra Serif"/>
            <w:sz w:val="28"/>
            <w:szCs w:val="28"/>
          </w:rPr>
          <w:t>@ugorsk.ru</w:t>
        </w:r>
      </w:hyperlink>
      <w:r w:rsidRPr="000D056D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="001E224A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www.admugorsk.ru</w:t>
        </w:r>
      </w:hyperlink>
      <w:r w:rsidRPr="000D056D">
        <w:rPr>
          <w:rFonts w:ascii="PT Astra Serif" w:hAnsi="PT Astra Serif"/>
          <w:sz w:val="28"/>
          <w:szCs w:val="28"/>
        </w:rPr>
        <w:t>.</w:t>
      </w: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Аукцион проводится:</w:t>
      </w:r>
      <w:r w:rsidRPr="00307E09">
        <w:rPr>
          <w:rFonts w:ascii="PT Astra Serif" w:hAnsi="PT Astra Serif"/>
          <w:sz w:val="28"/>
          <w:szCs w:val="28"/>
        </w:rPr>
        <w:t xml:space="preserve"> на основании постановлен</w:t>
      </w:r>
      <w:r w:rsidR="00DC5093" w:rsidRPr="00307E09">
        <w:rPr>
          <w:rFonts w:ascii="PT Astra Serif" w:hAnsi="PT Astra Serif"/>
          <w:sz w:val="28"/>
          <w:szCs w:val="28"/>
        </w:rPr>
        <w:t xml:space="preserve">ия администрации города </w:t>
      </w:r>
      <w:proofErr w:type="spellStart"/>
      <w:r w:rsidR="00DC5093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DC5093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от </w:t>
      </w:r>
      <w:r w:rsidR="00E63564">
        <w:rPr>
          <w:rFonts w:ascii="PT Astra Serif" w:hAnsi="PT Astra Serif"/>
          <w:sz w:val="28"/>
          <w:szCs w:val="28"/>
        </w:rPr>
        <w:t>26.08.2025</w:t>
      </w:r>
      <w:r w:rsidR="00874B02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№ </w:t>
      </w:r>
      <w:r w:rsidR="00E63564">
        <w:rPr>
          <w:rFonts w:ascii="PT Astra Serif" w:hAnsi="PT Astra Serif"/>
          <w:sz w:val="28"/>
          <w:szCs w:val="28"/>
        </w:rPr>
        <w:t>1620</w:t>
      </w:r>
      <w:r w:rsidR="00523DB7">
        <w:rPr>
          <w:rFonts w:ascii="PT Astra Serif" w:hAnsi="PT Astra Serif"/>
          <w:sz w:val="28"/>
          <w:szCs w:val="28"/>
        </w:rPr>
        <w:t>-13-п</w:t>
      </w:r>
      <w:r w:rsidRPr="00307E09">
        <w:rPr>
          <w:rFonts w:ascii="PT Astra Serif" w:hAnsi="PT Astra Serif"/>
          <w:sz w:val="28"/>
          <w:szCs w:val="28"/>
        </w:rPr>
        <w:t xml:space="preserve"> «</w:t>
      </w:r>
      <w:r w:rsidR="00523DB7">
        <w:rPr>
          <w:rFonts w:ascii="PT Astra Serif" w:hAnsi="PT Astra Serif"/>
          <w:sz w:val="28"/>
          <w:szCs w:val="28"/>
        </w:rPr>
        <w:t>Об отказе в предоставлении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="00523DB7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="00523DB7">
        <w:rPr>
          <w:rFonts w:ascii="PT Astra Serif" w:hAnsi="PT Astra Serif"/>
          <w:sz w:val="28"/>
          <w:szCs w:val="28"/>
        </w:rPr>
        <w:t xml:space="preserve"> и о</w:t>
      </w:r>
      <w:r w:rsidR="00906324">
        <w:rPr>
          <w:rFonts w:ascii="PT Astra Serif" w:hAnsi="PT Astra Serif"/>
          <w:sz w:val="28"/>
          <w:szCs w:val="28"/>
        </w:rPr>
        <w:t xml:space="preserve">б </w:t>
      </w:r>
      <w:r w:rsidR="00777B47">
        <w:rPr>
          <w:rFonts w:ascii="PT Astra Serif" w:hAnsi="PT Astra Serif"/>
          <w:sz w:val="28"/>
          <w:szCs w:val="28"/>
        </w:rPr>
        <w:t>организац</w:t>
      </w:r>
      <w:proofErr w:type="gramStart"/>
      <w:r w:rsidR="00777B47">
        <w:rPr>
          <w:rFonts w:ascii="PT Astra Serif" w:hAnsi="PT Astra Serif"/>
          <w:sz w:val="28"/>
          <w:szCs w:val="28"/>
        </w:rPr>
        <w:t>ии</w:t>
      </w:r>
      <w:r w:rsidR="0067603D"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67603D" w:rsidRPr="00307E09">
        <w:rPr>
          <w:rFonts w:ascii="PT Astra Serif" w:hAnsi="PT Astra Serif"/>
          <w:sz w:val="28"/>
          <w:szCs w:val="28"/>
        </w:rPr>
        <w:t>кциона</w:t>
      </w:r>
      <w:r w:rsidR="00613779" w:rsidRPr="00307E09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E63564">
        <w:rPr>
          <w:rFonts w:ascii="PT Astra Serif" w:hAnsi="PT Astra Serif"/>
          <w:sz w:val="28"/>
          <w:szCs w:val="28"/>
        </w:rPr>
        <w:t>ов</w:t>
      </w:r>
      <w:r w:rsidR="00613779" w:rsidRPr="00307E09">
        <w:rPr>
          <w:rFonts w:ascii="PT Astra Serif" w:hAnsi="PT Astra Serif"/>
          <w:sz w:val="28"/>
          <w:szCs w:val="28"/>
        </w:rPr>
        <w:t xml:space="preserve"> аренды</w:t>
      </w:r>
      <w:r w:rsidR="000B3CEE" w:rsidRPr="00307E09">
        <w:rPr>
          <w:rFonts w:ascii="PT Astra Serif" w:hAnsi="PT Astra Serif"/>
          <w:sz w:val="28"/>
          <w:szCs w:val="28"/>
        </w:rPr>
        <w:t xml:space="preserve">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="000B3CEE" w:rsidRPr="00307E09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».</w:t>
      </w:r>
    </w:p>
    <w:p w:rsidR="00EF6477" w:rsidRPr="00307E09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CF3B06" w:rsidRPr="00307E09">
        <w:rPr>
          <w:rFonts w:ascii="PT Astra Serif" w:hAnsi="PT Astra Serif"/>
          <w:b/>
          <w:sz w:val="28"/>
          <w:szCs w:val="28"/>
        </w:rPr>
        <w:t>Место, дата, время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AD33CC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E63564">
        <w:rPr>
          <w:rFonts w:ascii="PT Astra Serif" w:hAnsi="PT Astra Serif"/>
          <w:bCs/>
          <w:sz w:val="28"/>
          <w:szCs w:val="28"/>
        </w:rPr>
        <w:t>22.09.2025</w:t>
      </w:r>
      <w:r w:rsidR="006365B2">
        <w:rPr>
          <w:rFonts w:ascii="PT Astra Serif" w:hAnsi="PT Astra Serif"/>
          <w:bCs/>
          <w:sz w:val="28"/>
          <w:szCs w:val="28"/>
        </w:rPr>
        <w:t xml:space="preserve"> 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 w:rsidR="006365B2">
        <w:rPr>
          <w:rFonts w:ascii="PT Astra Serif" w:hAnsi="PT Astra Serif"/>
          <w:bCs/>
          <w:sz w:val="28"/>
          <w:szCs w:val="28"/>
        </w:rPr>
        <w:t>1</w:t>
      </w:r>
      <w:r w:rsidR="00523DB7">
        <w:rPr>
          <w:rFonts w:ascii="PT Astra Serif" w:hAnsi="PT Astra Serif"/>
          <w:bCs/>
          <w:sz w:val="28"/>
          <w:szCs w:val="28"/>
        </w:rPr>
        <w:t>2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523DB7" w:rsidRPr="00307E09" w:rsidRDefault="00523DB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являться только граждане.</w:t>
      </w:r>
    </w:p>
    <w:p w:rsidR="00EF6477" w:rsidRPr="00307E09" w:rsidRDefault="00EF6477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CF3B06" w:rsidRPr="00307E09">
        <w:rPr>
          <w:rFonts w:ascii="PT Astra Serif" w:hAnsi="PT Astra Serif"/>
          <w:sz w:val="28"/>
          <w:szCs w:val="28"/>
        </w:rPr>
        <w:t xml:space="preserve"> </w:t>
      </w:r>
    </w:p>
    <w:p w:rsidR="00CF3B06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</w:t>
      </w:r>
      <w:r w:rsidR="00CF3B06" w:rsidRPr="00307E09">
        <w:rPr>
          <w:rFonts w:ascii="PT Astra Serif" w:hAnsi="PT Astra Serif"/>
          <w:b/>
          <w:sz w:val="28"/>
          <w:szCs w:val="28"/>
        </w:rPr>
        <w:t>орядок проведения аукциона:</w:t>
      </w:r>
    </w:p>
    <w:p w:rsidR="008B5465" w:rsidRPr="00307E09" w:rsidRDefault="00286FB3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>Заявители</w:t>
      </w:r>
      <w:r w:rsidRPr="00307E09">
        <w:rPr>
          <w:rFonts w:ascii="PT Astra Serif" w:hAnsi="PT Astra Serif"/>
          <w:sz w:val="28"/>
          <w:szCs w:val="28"/>
        </w:rPr>
        <w:t>, претендующие на заключение договора аренды земельного участка, должны иметь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</w:t>
      </w:r>
      <w:r w:rsidR="00777B47">
        <w:rPr>
          <w:rFonts w:ascii="PT Astra Serif" w:hAnsi="PT Astra Serif"/>
          <w:sz w:val="28"/>
          <w:szCs w:val="28"/>
        </w:rPr>
        <w:t xml:space="preserve"> площадке «Сбербанк-АСТ» (далее</w:t>
      </w:r>
      <w:r w:rsidRPr="00307E09">
        <w:rPr>
          <w:rFonts w:ascii="PT Astra Serif" w:hAnsi="PT Astra Serif"/>
          <w:sz w:val="28"/>
          <w:szCs w:val="28"/>
        </w:rPr>
        <w:t xml:space="preserve">–электронная  площадка) по адресу: </w:t>
      </w:r>
      <w:hyperlink r:id="rId11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>, в соответствии с Регламентом</w:t>
      </w:r>
      <w:r w:rsidR="00D21066">
        <w:rPr>
          <w:rFonts w:ascii="PT Astra Serif" w:hAnsi="PT Astra Serif"/>
          <w:sz w:val="28"/>
          <w:szCs w:val="28"/>
        </w:rPr>
        <w:t>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Проведение аукциона в электронной форме  обеспечивается Оператором электронной площадки.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В аукционе в электронной форме могут участвовать только Заявители, </w:t>
      </w: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 xml:space="preserve">допущенные к участию в аукционе в электронной форме и признанные Участниками. </w:t>
      </w:r>
    </w:p>
    <w:p w:rsidR="00777B47" w:rsidRDefault="006D1B2A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Процедура аукциона в электронной форме проводится в день и время, указанные в извещении. </w:t>
      </w:r>
    </w:p>
    <w:p w:rsidR="006D1B2A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Аукцион в электронной форме проводится путем повышения начальной цены Предмета аукциона на «шаг аукциона», </w:t>
      </w:r>
      <w:r w:rsidR="00EA74AC">
        <w:rPr>
          <w:rFonts w:ascii="PT Astra Serif" w:hAnsi="PT Astra Serif"/>
          <w:sz w:val="28"/>
          <w:szCs w:val="28"/>
          <w:lang w:eastAsia="zh-CN"/>
        </w:rPr>
        <w:t>указанный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в извещении.</w:t>
      </w:r>
    </w:p>
    <w:p w:rsidR="00EA74AC" w:rsidRDefault="00EA74AC" w:rsidP="004F4E48">
      <w:pPr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EA74A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75AE0" w:rsidRPr="00307E09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 w:cs="Calibri"/>
          <w:b/>
          <w:sz w:val="28"/>
          <w:szCs w:val="28"/>
          <w:lang w:eastAsia="zh-CN"/>
        </w:rPr>
        <w:t>Предмет аукциона:</w:t>
      </w:r>
      <w:r w:rsidRPr="00307E09">
        <w:rPr>
          <w:rFonts w:ascii="PT Astra Serif" w:hAnsi="PT Astra Serif"/>
          <w:sz w:val="28"/>
          <w:szCs w:val="28"/>
        </w:rPr>
        <w:t xml:space="preserve"> право на заключение договор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68061F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Сведения о </w:t>
      </w:r>
      <w:r w:rsidR="00B027FD">
        <w:rPr>
          <w:rFonts w:ascii="PT Astra Serif" w:hAnsi="PT Astra Serif"/>
          <w:b/>
          <w:sz w:val="28"/>
          <w:szCs w:val="28"/>
        </w:rPr>
        <w:t>земельн</w:t>
      </w:r>
      <w:r w:rsidR="00E63564">
        <w:rPr>
          <w:rFonts w:ascii="PT Astra Serif" w:hAnsi="PT Astra Serif"/>
          <w:b/>
          <w:sz w:val="28"/>
          <w:szCs w:val="28"/>
        </w:rPr>
        <w:t>ых</w:t>
      </w:r>
      <w:r w:rsidR="00B027FD">
        <w:rPr>
          <w:rFonts w:ascii="PT Astra Serif" w:hAnsi="PT Astra Serif"/>
          <w:b/>
          <w:sz w:val="28"/>
          <w:szCs w:val="28"/>
        </w:rPr>
        <w:t xml:space="preserve"> участк</w:t>
      </w:r>
      <w:r w:rsidR="00E63564">
        <w:rPr>
          <w:rFonts w:ascii="PT Astra Serif" w:hAnsi="PT Astra Serif"/>
          <w:b/>
          <w:sz w:val="28"/>
          <w:szCs w:val="28"/>
        </w:rPr>
        <w:t>ах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675AE0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75AE0"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6D44F2">
        <w:rPr>
          <w:rFonts w:ascii="PT Astra Serif" w:hAnsi="PT Astra Serif"/>
          <w:sz w:val="28"/>
          <w:szCs w:val="28"/>
        </w:rPr>
        <w:t xml:space="preserve">общей площадью 1680 кв. метров, с кадастровым номером 86:22:0010003:3402, расположенный по адресу: Ханты-Мансийский автономный округ-Югра, городской округ </w:t>
      </w:r>
      <w:proofErr w:type="spellStart"/>
      <w:r w:rsidR="006D44F2">
        <w:rPr>
          <w:rFonts w:ascii="PT Astra Serif" w:hAnsi="PT Astra Serif"/>
          <w:sz w:val="28"/>
          <w:szCs w:val="28"/>
        </w:rPr>
        <w:t>Югорск</w:t>
      </w:r>
      <w:proofErr w:type="spellEnd"/>
      <w:r w:rsidR="006D44F2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6D44F2">
        <w:rPr>
          <w:rFonts w:ascii="PT Astra Serif" w:hAnsi="PT Astra Serif"/>
          <w:sz w:val="28"/>
          <w:szCs w:val="28"/>
        </w:rPr>
        <w:t>Югорск</w:t>
      </w:r>
      <w:proofErr w:type="spellEnd"/>
      <w:r w:rsidR="006D44F2">
        <w:rPr>
          <w:rFonts w:ascii="PT Astra Serif" w:hAnsi="PT Astra Serif"/>
          <w:sz w:val="28"/>
          <w:szCs w:val="28"/>
        </w:rPr>
        <w:t>, улица Первопроходцев, земельный участок 126,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6D44F2" w:rsidRDefault="006D44F2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>
        <w:rPr>
          <w:rFonts w:ascii="PT Astra Serif" w:hAnsi="PT Astra Serif"/>
          <w:sz w:val="28"/>
          <w:szCs w:val="28"/>
        </w:rPr>
        <w:t xml:space="preserve">общей площадью 1568 кв. метров, с кадастровым номером 86:22:0010003:3404, расположенный по адресу: Ханты-Мансийский автономный округ-Югра, 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Комсомольская, земельный участок 114, предназначенный для индивидуального жилищного строительства;</w:t>
      </w:r>
    </w:p>
    <w:p w:rsidR="006D44F2" w:rsidRDefault="006D44F2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3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>
        <w:rPr>
          <w:rFonts w:ascii="PT Astra Serif" w:hAnsi="PT Astra Serif"/>
          <w:sz w:val="28"/>
          <w:szCs w:val="28"/>
        </w:rPr>
        <w:t xml:space="preserve">общей площадью 1603 кв. метра, с кадастровым номером 86:22:0010003:3403, расположенный по адресу: Ханты-Мансийский автономный округ-Югра, 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Первопроходцев, земельный участок 107, предназначенный для индивидуального жилищного строительства;</w:t>
      </w:r>
    </w:p>
    <w:p w:rsidR="006D44F2" w:rsidRDefault="006D44F2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4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>
        <w:rPr>
          <w:rFonts w:ascii="PT Astra Serif" w:hAnsi="PT Astra Serif"/>
          <w:sz w:val="28"/>
          <w:szCs w:val="28"/>
        </w:rPr>
        <w:t xml:space="preserve">общей площадью 1626 кв. метров, с кадастровым номером 86:22:0010003:3407, расположенный по адресу: Ханты-Мансийский автономный округ-Югра, 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Комсомольская, земельный участок 79,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6154AC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154AC" w:rsidRPr="00307E09">
        <w:rPr>
          <w:rFonts w:ascii="PT Astra Serif" w:hAnsi="PT Astra Serif"/>
          <w:sz w:val="28"/>
          <w:szCs w:val="28"/>
        </w:rPr>
        <w:t>Земельны</w:t>
      </w:r>
      <w:r w:rsidR="006D44F2">
        <w:rPr>
          <w:rFonts w:ascii="PT Astra Serif" w:hAnsi="PT Astra Serif"/>
          <w:sz w:val="28"/>
          <w:szCs w:val="28"/>
        </w:rPr>
        <w:t>е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6D44F2">
        <w:rPr>
          <w:rFonts w:ascii="PT Astra Serif" w:hAnsi="PT Astra Serif"/>
          <w:sz w:val="28"/>
          <w:szCs w:val="28"/>
        </w:rPr>
        <w:t>ки</w:t>
      </w:r>
      <w:r w:rsidR="006154AC" w:rsidRPr="00307E09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ятся</w:t>
      </w:r>
      <w:r w:rsidR="006154AC" w:rsidRPr="00307E09">
        <w:rPr>
          <w:rFonts w:ascii="PT Astra Serif" w:hAnsi="PT Astra Serif"/>
          <w:sz w:val="28"/>
          <w:szCs w:val="28"/>
        </w:rPr>
        <w:t xml:space="preserve"> в </w:t>
      </w:r>
      <w:r w:rsidR="006D44F2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="006154AC" w:rsidRPr="00307E09">
        <w:rPr>
          <w:rFonts w:ascii="PT Astra Serif" w:hAnsi="PT Astra Serif"/>
          <w:sz w:val="28"/>
          <w:szCs w:val="28"/>
        </w:rPr>
        <w:t>. На момент организации аукциона земельны</w:t>
      </w:r>
      <w:r w:rsidR="00523DB7">
        <w:rPr>
          <w:rFonts w:ascii="PT Astra Serif" w:hAnsi="PT Astra Serif"/>
          <w:sz w:val="28"/>
          <w:szCs w:val="28"/>
        </w:rPr>
        <w:t>й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523DB7">
        <w:rPr>
          <w:rFonts w:ascii="PT Astra Serif" w:hAnsi="PT Astra Serif"/>
          <w:sz w:val="28"/>
          <w:szCs w:val="28"/>
        </w:rPr>
        <w:t xml:space="preserve">ок </w:t>
      </w:r>
      <w:r w:rsidR="006154AC" w:rsidRPr="00307E09">
        <w:rPr>
          <w:rFonts w:ascii="PT Astra Serif" w:hAnsi="PT Astra Serif"/>
          <w:sz w:val="28"/>
          <w:szCs w:val="28"/>
        </w:rPr>
        <w:t xml:space="preserve">не </w:t>
      </w:r>
      <w:r w:rsidR="006154AC" w:rsidRPr="00307E09">
        <w:rPr>
          <w:rFonts w:ascii="PT Astra Serif" w:hAnsi="PT Astra Serif"/>
          <w:sz w:val="28"/>
          <w:szCs w:val="28"/>
        </w:rPr>
        <w:lastRenderedPageBreak/>
        <w:t>заложен, не арестован, не передан в аренду или постоя</w:t>
      </w:r>
      <w:r w:rsidR="00B52664">
        <w:rPr>
          <w:rFonts w:ascii="PT Astra Serif" w:hAnsi="PT Astra Serif"/>
          <w:sz w:val="28"/>
          <w:szCs w:val="28"/>
        </w:rPr>
        <w:t xml:space="preserve">нное (бессрочное) пользование. </w:t>
      </w:r>
    </w:p>
    <w:p w:rsidR="00B05DC2" w:rsidRDefault="0016412B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05DC2">
        <w:rPr>
          <w:rFonts w:ascii="PT Astra Serif" w:hAnsi="PT Astra Serif"/>
          <w:sz w:val="28"/>
          <w:szCs w:val="28"/>
        </w:rPr>
        <w:t>Ограничения прав на земельны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="00B05DC2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="00B05DC2">
        <w:rPr>
          <w:rFonts w:ascii="PT Astra Serif" w:hAnsi="PT Astra Serif"/>
          <w:sz w:val="28"/>
          <w:szCs w:val="28"/>
        </w:rPr>
        <w:t xml:space="preserve"> предусмотренные ст. 56 Земельного кодекса</w:t>
      </w:r>
      <w:r w:rsidR="00EC472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B05DC2">
        <w:rPr>
          <w:rFonts w:ascii="PT Astra Serif" w:hAnsi="PT Astra Serif"/>
          <w:sz w:val="28"/>
          <w:szCs w:val="28"/>
        </w:rPr>
        <w:t>: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B05DC2" w:rsidRPr="00D50950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16412B" w:rsidRDefault="0016412B" w:rsidP="004F4E48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</w:t>
      </w:r>
      <w:r w:rsidR="006D44F2">
        <w:rPr>
          <w:rFonts w:ascii="PT Astra Serif" w:hAnsi="PT Astra Serif"/>
          <w:sz w:val="28"/>
          <w:szCs w:val="28"/>
        </w:rPr>
        <w:t xml:space="preserve">е </w:t>
      </w:r>
      <w:r w:rsidR="009A278B">
        <w:rPr>
          <w:rFonts w:ascii="PT Astra Serif" w:hAnsi="PT Astra Serif"/>
          <w:sz w:val="28"/>
          <w:szCs w:val="28"/>
        </w:rPr>
        <w:t>участ</w:t>
      </w:r>
      <w:r w:rsidR="006D44F2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</w:t>
      </w:r>
      <w:r w:rsidR="00B05DC2">
        <w:rPr>
          <w:rFonts w:ascii="PT Astra Serif" w:hAnsi="PT Astra Serif"/>
          <w:sz w:val="28"/>
          <w:szCs w:val="28"/>
        </w:rPr>
        <w:t>обеспечен</w:t>
      </w:r>
      <w:r w:rsidR="006D44F2">
        <w:rPr>
          <w:rFonts w:ascii="PT Astra Serif" w:hAnsi="PT Astra Serif"/>
          <w:sz w:val="28"/>
          <w:szCs w:val="28"/>
        </w:rPr>
        <w:t>ы</w:t>
      </w:r>
      <w:r w:rsidR="00B05DC2">
        <w:rPr>
          <w:rFonts w:ascii="PT Astra Serif" w:hAnsi="PT Astra Serif"/>
          <w:sz w:val="28"/>
          <w:szCs w:val="28"/>
        </w:rPr>
        <w:t xml:space="preserve"> </w:t>
      </w:r>
      <w:r w:rsidR="009A278B">
        <w:rPr>
          <w:rFonts w:ascii="PT Astra Serif" w:hAnsi="PT Astra Serif"/>
          <w:sz w:val="28"/>
          <w:szCs w:val="28"/>
        </w:rPr>
        <w:t>подъездной дорогой</w:t>
      </w:r>
      <w:r>
        <w:rPr>
          <w:rFonts w:ascii="PT Astra Serif" w:hAnsi="PT Astra Serif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Допустимые параметры разрешенного строительства объекта: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Размещение жилого дома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недвижимости.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Максимальный процент застройки в границах земельного участка </w:t>
      </w:r>
      <w:r w:rsidR="001B3329">
        <w:rPr>
          <w:rFonts w:ascii="PT Astra Serif" w:hAnsi="PT Astra Serif" w:cs="Arial"/>
          <w:color w:val="000000"/>
          <w:sz w:val="28"/>
          <w:szCs w:val="28"/>
        </w:rPr>
        <w:t>60</w:t>
      </w: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 %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Размещение индивидуальных г</w:t>
      </w:r>
      <w:r w:rsidR="001B3329">
        <w:rPr>
          <w:rFonts w:ascii="PT Astra Serif" w:hAnsi="PT Astra Serif"/>
          <w:sz w:val="28"/>
          <w:szCs w:val="28"/>
        </w:rPr>
        <w:t>аражей и хозяйственных построек.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>Минимальные отступы от границ земельного участка</w:t>
      </w:r>
      <w:r w:rsidRPr="001B3329">
        <w:rPr>
          <w:sz w:val="20"/>
          <w:szCs w:val="20"/>
        </w:rPr>
        <w:t xml:space="preserve"> </w:t>
      </w:r>
      <w:r w:rsidRPr="001B3329">
        <w:rPr>
          <w:rFonts w:ascii="PT Astra Serif" w:hAnsi="PT Astra Serif"/>
          <w:sz w:val="28"/>
          <w:szCs w:val="28"/>
        </w:rPr>
        <w:t>размещенных вдоль красных линий, улиц, проездов и дорог</w:t>
      </w:r>
      <w:r>
        <w:rPr>
          <w:rFonts w:ascii="PT Astra Serif" w:hAnsi="PT Astra Serif"/>
          <w:sz w:val="28"/>
          <w:szCs w:val="28"/>
        </w:rPr>
        <w:t xml:space="preserve"> – 6</w:t>
      </w:r>
      <w:r w:rsidR="00054F5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 xml:space="preserve">Минимальные отступы от </w:t>
      </w:r>
      <w:r w:rsidR="00054F5F">
        <w:rPr>
          <w:rFonts w:ascii="PT Astra Serif" w:hAnsi="PT Astra Serif"/>
          <w:sz w:val="28"/>
          <w:szCs w:val="28"/>
        </w:rPr>
        <w:t xml:space="preserve">боковых </w:t>
      </w:r>
      <w:r w:rsidRPr="001B3329">
        <w:rPr>
          <w:rFonts w:ascii="PT Astra Serif" w:hAnsi="PT Astra Serif"/>
          <w:sz w:val="28"/>
          <w:szCs w:val="28"/>
        </w:rPr>
        <w:t>границ земельного участка</w:t>
      </w:r>
      <w:r w:rsidR="00054F5F">
        <w:rPr>
          <w:rFonts w:ascii="PT Astra Serif" w:hAnsi="PT Astra Serif"/>
          <w:sz w:val="28"/>
          <w:szCs w:val="28"/>
        </w:rPr>
        <w:t xml:space="preserve"> – 3м.</w:t>
      </w:r>
    </w:p>
    <w:p w:rsidR="00054F5F" w:rsidRPr="001B332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от</w:t>
      </w:r>
      <w:r w:rsidRPr="00054F5F">
        <w:rPr>
          <w:rFonts w:ascii="PT Astra Serif" w:hAnsi="PT Astra Serif"/>
          <w:sz w:val="28"/>
          <w:szCs w:val="28"/>
        </w:rPr>
        <w:t xml:space="preserve"> задней границы земельного участка</w:t>
      </w:r>
      <w:r>
        <w:rPr>
          <w:rFonts w:ascii="PT Astra Serif" w:hAnsi="PT Astra Serif"/>
          <w:sz w:val="28"/>
          <w:szCs w:val="28"/>
        </w:rPr>
        <w:t xml:space="preserve"> – 1м.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</w:t>
      </w:r>
      <w:r w:rsidR="006154AC" w:rsidRPr="00307E09">
        <w:rPr>
          <w:rFonts w:ascii="PT Astra Serif" w:hAnsi="PT Astra Serif"/>
          <w:sz w:val="28"/>
          <w:szCs w:val="28"/>
        </w:rPr>
        <w:t>т границы соседнего участка по санитарно-бытовым условиям: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высокорослых деревьев (до ствола) - 4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среднерослых деревьев (до ствола) - 2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кустарника - 1 м.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lastRenderedPageBreak/>
        <w:t>Водоотвод с крыш хозяйственных построек должен осуществляться на свой земельный участок.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Хозяйственные постройки, за исключением гаражей, размещать </w:t>
      </w:r>
      <w:r w:rsidR="00054F5F">
        <w:rPr>
          <w:rFonts w:ascii="PT Astra Serif" w:hAnsi="PT Astra Serif"/>
          <w:sz w:val="28"/>
          <w:szCs w:val="28"/>
        </w:rPr>
        <w:t>со стороны улиц не допускается.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Информация о подключение объектов капитального строительства к сетям инженерно-технического обеспечения: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теплоснабжения, водоснабжения, водоотведения в соответствии с техническими условиями предоставленными МУП «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Югорскэнергогаз</w:t>
      </w:r>
      <w:proofErr w:type="spellEnd"/>
      <w:r w:rsidRPr="00307E09">
        <w:rPr>
          <w:rFonts w:ascii="PT Astra Serif" w:hAnsi="PT Astra Serif"/>
          <w:sz w:val="28"/>
          <w:szCs w:val="28"/>
        </w:rPr>
        <w:t>»</w:t>
      </w:r>
      <w:r w:rsidR="00515C71">
        <w:rPr>
          <w:rFonts w:ascii="PT Astra Serif" w:hAnsi="PT Astra Serif"/>
          <w:sz w:val="28"/>
          <w:szCs w:val="28"/>
        </w:rPr>
        <w:t xml:space="preserve"> - отсутствует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газоснабжения в соответствии с техническими условиями подключения предоставленными АО «Газпром газораспределение Север»;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связи в соответствии с техническими условиями предоставленными от предоставленными ПАО «Ростелеком».</w:t>
      </w:r>
    </w:p>
    <w:p w:rsidR="00CF6C21" w:rsidRPr="00307E09" w:rsidRDefault="00CF6C2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Заявку на технологическое присоединение к сетям электроснабжения можно подать в личном кабинете на сайте АО «ЮРЭСК».</w:t>
      </w:r>
    </w:p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Начальная цена предмета аукциона:</w:t>
      </w:r>
      <w:r w:rsidRPr="00307E09">
        <w:rPr>
          <w:rFonts w:ascii="PT Astra Serif" w:hAnsi="PT Astra Serif"/>
          <w:sz w:val="28"/>
          <w:szCs w:val="28"/>
        </w:rPr>
        <w:t xml:space="preserve"> начальная цена предмета аукциона на право заключения договора аренды земельного участка установлена в размере ежегодной арендной платы, определенной </w:t>
      </w:r>
      <w:r w:rsidR="00485192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 w:rsidR="00485192">
        <w:rPr>
          <w:rFonts w:ascii="PT Astra Serif" w:hAnsi="PT Astra Serif"/>
          <w:sz w:val="28"/>
          <w:szCs w:val="28"/>
        </w:rPr>
        <w:t>Югорска</w:t>
      </w:r>
      <w:proofErr w:type="spellEnd"/>
      <w:r w:rsidR="00485192">
        <w:rPr>
          <w:rFonts w:ascii="PT Astra Serif" w:hAnsi="PT Astra Serif"/>
          <w:sz w:val="28"/>
          <w:szCs w:val="28"/>
        </w:rPr>
        <w:t xml:space="preserve"> от 25.01.2024 № 109-п «Об установлении начальной цены предмета аукциона»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A2796E" w:rsidRPr="00482A83" w:rsidTr="00A2796E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Кадастровая стоимость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2796E" w:rsidRPr="00482A83" w:rsidTr="00A2796E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D44F2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D44F2" w:rsidP="00A2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6D44F2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6D44F2">
              <w:rPr>
                <w:rFonts w:ascii="PT Astra Serif" w:hAnsi="PT Astra Serif"/>
              </w:rPr>
              <w:t>0010003:3402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E" w:rsidRDefault="006D44F2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214 099,2</w:t>
            </w:r>
            <w:r w:rsidR="00AA4660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D44F2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53 524,80</w:t>
            </w:r>
          </w:p>
        </w:tc>
      </w:tr>
      <w:tr w:rsidR="006D44F2" w:rsidRPr="00482A83" w:rsidTr="006D44F2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AA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A4660">
              <w:rPr>
                <w:rFonts w:ascii="PT Astra Serif" w:hAnsi="PT Astra Serif"/>
              </w:rPr>
              <w:t>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AA466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</w:t>
            </w:r>
            <w:r w:rsidR="00AA4660">
              <w:rPr>
                <w:rFonts w:ascii="PT Astra Serif" w:hAnsi="PT Astra Serif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F2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218 030,40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54 507,60</w:t>
            </w:r>
          </w:p>
        </w:tc>
      </w:tr>
      <w:tr w:rsidR="00AA4660" w:rsidRPr="00482A83" w:rsidTr="00AA466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AA466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198 852,15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AA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49 713,04</w:t>
            </w:r>
          </w:p>
        </w:tc>
      </w:tr>
      <w:tr w:rsidR="00AA4660" w:rsidRPr="00482A83" w:rsidTr="00AA466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AA466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247 981,26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61 995,32</w:t>
            </w:r>
          </w:p>
        </w:tc>
      </w:tr>
    </w:tbl>
    <w:p w:rsidR="008B04F2" w:rsidRDefault="00F20C4E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Размер задатка:</w:t>
      </w:r>
      <w:r w:rsidRPr="00307E09">
        <w:rPr>
          <w:rFonts w:ascii="PT Astra Serif" w:hAnsi="PT Astra Serif"/>
          <w:sz w:val="28"/>
          <w:szCs w:val="28"/>
        </w:rPr>
        <w:t xml:space="preserve"> задаток за участие в аукционе установлен в размере 20 (двадцать) процентов начальной цены предмета аукциона </w:t>
      </w:r>
      <w:r w:rsidR="008B04F2">
        <w:rPr>
          <w:rFonts w:ascii="PT Astra Serif" w:hAnsi="PT Astra Serif"/>
          <w:sz w:val="28"/>
          <w:szCs w:val="28"/>
        </w:rPr>
        <w:t xml:space="preserve">и </w:t>
      </w:r>
      <w:r w:rsidRPr="00307E09">
        <w:rPr>
          <w:rFonts w:ascii="PT Astra Serif" w:hAnsi="PT Astra Serif"/>
          <w:sz w:val="28"/>
          <w:szCs w:val="28"/>
        </w:rPr>
        <w:t>составляет</w:t>
      </w:r>
      <w:r w:rsidR="00B64C01">
        <w:rPr>
          <w:rFonts w:ascii="PT Astra Serif" w:hAnsi="PT Astra Serif"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27A8F" w:rsidRPr="00482A83" w:rsidTr="00B27A8F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Сумма задатка в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53 524,80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10 704,96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54 507,60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10 901,52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49 713,04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9 942,61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61 995,32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12 399,06</w:t>
            </w:r>
          </w:p>
        </w:tc>
      </w:tr>
    </w:tbl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lastRenderedPageBreak/>
        <w:t>Шаг аукциона:</w:t>
      </w:r>
      <w:r w:rsidRPr="00307E09">
        <w:rPr>
          <w:rFonts w:ascii="PT Astra Serif" w:hAnsi="PT Astra Serif"/>
          <w:sz w:val="28"/>
          <w:szCs w:val="28"/>
        </w:rPr>
        <w:t xml:space="preserve"> величина повышения начальной цены предмета аукциона («шаг аукциона») установлен в размере 3 (три) процента от начальной цены предмета аукциона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2C006D" w:rsidRPr="00482A83" w:rsidTr="002C006D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Шаг аукциона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53 524,80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1 605,74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54 507,60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1 635,23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49 713,04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1 491,39</w:t>
            </w:r>
          </w:p>
        </w:tc>
      </w:tr>
      <w:tr w:rsidR="00AA4660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61 995,32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1 859,86</w:t>
            </w:r>
          </w:p>
        </w:tc>
      </w:tr>
    </w:tbl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Адрес места приема и порядок подачи заявок на участие в аукционе:</w:t>
      </w:r>
    </w:p>
    <w:p w:rsidR="0056335A" w:rsidRPr="00307E09" w:rsidRDefault="0056335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Прием Заявок обеспечивается Оператором электронной площадки</w:t>
      </w:r>
      <w:r w:rsidR="00C60076" w:rsidRPr="00307E09">
        <w:rPr>
          <w:rFonts w:ascii="PT Astra Serif" w:hAnsi="PT Astra Serif"/>
          <w:sz w:val="28"/>
          <w:szCs w:val="28"/>
          <w:lang w:eastAsia="zh-CN"/>
        </w:rPr>
        <w:t xml:space="preserve"> (приложение 1)</w:t>
      </w:r>
      <w:r w:rsidRPr="00307E09">
        <w:rPr>
          <w:rFonts w:ascii="PT Astra Serif" w:hAnsi="PT Astra Serif"/>
          <w:sz w:val="28"/>
          <w:szCs w:val="28"/>
          <w:lang w:eastAsia="zh-CN"/>
        </w:rPr>
        <w:t>. Один Заявитель вправе подать только одну заявку</w:t>
      </w:r>
      <w:r w:rsidR="00FF5D3C">
        <w:rPr>
          <w:rFonts w:ascii="PT Astra Serif" w:hAnsi="PT Astra Serif"/>
          <w:sz w:val="28"/>
          <w:szCs w:val="28"/>
          <w:lang w:eastAsia="zh-CN"/>
        </w:rPr>
        <w:t xml:space="preserve"> на участие в аукционе (лоте)</w:t>
      </w:r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467D17" w:rsidRPr="00307E09" w:rsidRDefault="00467D17" w:rsidP="004F4E48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07E09">
        <w:rPr>
          <w:rFonts w:ascii="PT Astra Serif" w:hAnsi="PT Astra Serif"/>
          <w:bCs/>
          <w:sz w:val="28"/>
          <w:szCs w:val="28"/>
          <w:lang w:eastAsia="ru-RU"/>
        </w:rPr>
        <w:t>Подача заявки на участие в аукционе в электронной форме осуществляется только посредствам интерфейса универсальной торговой платформы АО «Сбербанк – АСТ» торговой секции «Приватизация, аренда и продажа прав» из личного кабинета претендента.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Инструкция по работе в торговой секции «Приватизация, аренда и продажа прав» универсальной торговой платформы АО «Сбербанк – АСТ» размещена по адресу: </w:t>
      </w:r>
      <w:hyperlink r:id="rId12" w:history="1">
        <w:r w:rsidRPr="00307E09">
          <w:rPr>
            <w:rStyle w:val="a5"/>
            <w:rFonts w:ascii="PT Astra Serif" w:hAnsi="PT Astra Serif"/>
            <w:sz w:val="28"/>
            <w:szCs w:val="28"/>
          </w:rPr>
          <w:t>https://utp.sberbank-ast.ru/AP/Notice/652/Instructions</w:t>
        </w:r>
      </w:hyperlink>
      <w:r w:rsidRPr="00307E09">
        <w:rPr>
          <w:rFonts w:ascii="PT Astra Serif" w:hAnsi="PT Astra Serif"/>
          <w:sz w:val="28"/>
          <w:szCs w:val="28"/>
        </w:rPr>
        <w:t>.</w:t>
      </w:r>
    </w:p>
    <w:p w:rsidR="00467D17" w:rsidRPr="00307E09" w:rsidRDefault="00467D17" w:rsidP="004F4E48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Заявка и иные представленные одновременно с ней документы подаются в форме электронных документов</w:t>
      </w:r>
      <w:r w:rsidRPr="00307E09">
        <w:rPr>
          <w:rFonts w:ascii="PT Astra Serif" w:hAnsi="PT Astra Serif"/>
          <w:sz w:val="28"/>
          <w:szCs w:val="28"/>
          <w:lang w:eastAsia="ru-RU"/>
        </w:rPr>
        <w:t xml:space="preserve"> либо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 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Перечень документов, подаваемых заявителями для участия в аукционе: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467D17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копии документов, удостоверяющих личность (для граждан);</w:t>
      </w:r>
    </w:p>
    <w:p w:rsidR="00084CA5" w:rsidRPr="00084CA5" w:rsidRDefault="00084CA5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- </w:t>
      </w:r>
      <w:r w:rsidRPr="00084CA5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документы, подтверждающие внесение задатка.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В случае подачи заявки представителем заявителя предъявляется</w:t>
      </w:r>
      <w:r w:rsidR="00CA3113" w:rsidRPr="00307E09">
        <w:rPr>
          <w:rFonts w:ascii="PT Astra Serif" w:hAnsi="PT Astra Serif"/>
          <w:sz w:val="28"/>
          <w:szCs w:val="28"/>
        </w:rPr>
        <w:t xml:space="preserve"> нотариально удостоверенная</w:t>
      </w:r>
      <w:r w:rsidRPr="00307E09">
        <w:rPr>
          <w:rFonts w:ascii="PT Astra Serif" w:hAnsi="PT Astra Serif"/>
          <w:sz w:val="28"/>
          <w:szCs w:val="28"/>
        </w:rPr>
        <w:t xml:space="preserve"> доверенность.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>Заявка и прилагаемые к ней документы направляются единовременно. Не допускается раздельного направления заявки и приложенных к ней документов.</w:t>
      </w:r>
    </w:p>
    <w:p w:rsidR="00437479" w:rsidRPr="00307E09" w:rsidRDefault="00467D17" w:rsidP="004F4E48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437479" w:rsidRPr="00307E09" w:rsidRDefault="00467D1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Дата начала приема заявок на участие в аукционе: </w:t>
      </w:r>
      <w:r w:rsidR="009525FE">
        <w:rPr>
          <w:rFonts w:ascii="PT Astra Serif" w:hAnsi="PT Astra Serif"/>
          <w:bCs/>
          <w:sz w:val="28"/>
          <w:szCs w:val="28"/>
        </w:rPr>
        <w:t>01.09.2025</w:t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  в </w:t>
      </w:r>
      <w:r w:rsidR="00F20C4E" w:rsidRPr="00307E09">
        <w:rPr>
          <w:rFonts w:ascii="PT Astra Serif" w:hAnsi="PT Astra Serif"/>
          <w:bCs/>
          <w:sz w:val="28"/>
          <w:szCs w:val="28"/>
        </w:rPr>
        <w:t>0</w:t>
      </w:r>
      <w:r w:rsidR="009525FE">
        <w:rPr>
          <w:rFonts w:ascii="PT Astra Serif" w:hAnsi="PT Astra Serif"/>
          <w:bCs/>
          <w:sz w:val="28"/>
          <w:szCs w:val="28"/>
        </w:rPr>
        <w:t>9</w:t>
      </w:r>
      <w:r w:rsidR="00F20C4E" w:rsidRPr="00307E09">
        <w:rPr>
          <w:rFonts w:ascii="PT Astra Serif" w:hAnsi="PT Astra Serif"/>
          <w:bCs/>
          <w:sz w:val="28"/>
          <w:szCs w:val="28"/>
        </w:rPr>
        <w:t>-00</w:t>
      </w:r>
      <w:r w:rsidR="00437479" w:rsidRPr="00307E09">
        <w:rPr>
          <w:rFonts w:ascii="PT Astra Serif" w:hAnsi="PT Astra Serif"/>
          <w:bCs/>
          <w:sz w:val="28"/>
          <w:szCs w:val="28"/>
        </w:rPr>
        <w:t>.</w:t>
      </w:r>
    </w:p>
    <w:p w:rsidR="00437479" w:rsidRPr="00307E09" w:rsidRDefault="00F20C4E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437479" w:rsidRPr="00307E09">
        <w:rPr>
          <w:rFonts w:ascii="PT Astra Serif" w:hAnsi="PT Astra Serif"/>
          <w:sz w:val="28"/>
          <w:szCs w:val="28"/>
        </w:rPr>
        <w:t xml:space="preserve">Дата окончания приема заявок на участие в аукционе: </w:t>
      </w:r>
      <w:r w:rsidR="009525FE">
        <w:rPr>
          <w:rFonts w:ascii="PT Astra Serif" w:hAnsi="PT Astra Serif"/>
          <w:sz w:val="28"/>
          <w:szCs w:val="28"/>
        </w:rPr>
        <w:t>16.09.2025</w:t>
      </w:r>
      <w:r w:rsidR="00437479" w:rsidRPr="00307E09">
        <w:rPr>
          <w:rFonts w:ascii="PT Astra Serif" w:hAnsi="PT Astra Serif"/>
          <w:sz w:val="28"/>
          <w:szCs w:val="28"/>
        </w:rPr>
        <w:t xml:space="preserve">  в </w:t>
      </w:r>
      <w:r w:rsidR="008236A3" w:rsidRPr="00307E09">
        <w:rPr>
          <w:rFonts w:ascii="PT Astra Serif" w:hAnsi="PT Astra Serif"/>
          <w:sz w:val="28"/>
          <w:szCs w:val="28"/>
        </w:rPr>
        <w:t>17-00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 xml:space="preserve">Дата рассмотрения заявок на участие в аукционе (определения участников аукциона) – </w:t>
      </w:r>
      <w:r w:rsidR="009525FE">
        <w:rPr>
          <w:rFonts w:ascii="PT Astra Serif" w:hAnsi="PT Astra Serif"/>
          <w:sz w:val="28"/>
          <w:szCs w:val="28"/>
        </w:rPr>
        <w:t>17.09.</w:t>
      </w:r>
      <w:r w:rsidR="004F4E48">
        <w:rPr>
          <w:rFonts w:ascii="PT Astra Serif" w:hAnsi="PT Astra Serif"/>
          <w:sz w:val="28"/>
          <w:szCs w:val="28"/>
        </w:rPr>
        <w:t>2025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154AC" w:rsidRPr="00307E09" w:rsidRDefault="00F20C4E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   и    порядок внесения   задатка, реквизиты   счета   для перечисления   задатка:</w:t>
      </w:r>
    </w:p>
    <w:p w:rsidR="006154AC" w:rsidRPr="00307E09" w:rsidRDefault="00F20C4E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 w:cs="Calibri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Для участия в аукционе необходимо зарегистрироваться на электронной площадке и внести</w:t>
      </w:r>
      <w:r w:rsidR="00EA1F20">
        <w:rPr>
          <w:rFonts w:ascii="PT Astra Serif" w:hAnsi="PT Astra Serif"/>
          <w:sz w:val="28"/>
          <w:szCs w:val="28"/>
        </w:rPr>
        <w:t xml:space="preserve"> задаток</w:t>
      </w:r>
      <w:r w:rsidR="00800FE6" w:rsidRPr="00307E09">
        <w:rPr>
          <w:rFonts w:ascii="PT Astra Serif" w:hAnsi="PT Astra Serif"/>
          <w:sz w:val="28"/>
          <w:szCs w:val="28"/>
        </w:rPr>
        <w:t>.</w:t>
      </w:r>
    </w:p>
    <w:p w:rsidR="00800FE6" w:rsidRPr="00307E09" w:rsidRDefault="00800FE6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Перечисление денежных средств на счёт Оператора электронной площадки производится по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следующим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реквизитам: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Получатель платежа: АО «Сбербанк-АСТ»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Банковские реквизиты: ПАО </w:t>
      </w:r>
      <w:r w:rsidR="00B44527">
        <w:rPr>
          <w:rFonts w:ascii="PT Astra Serif" w:hAnsi="PT Astra Serif"/>
          <w:sz w:val="28"/>
          <w:szCs w:val="28"/>
          <w:lang w:eastAsia="zh-CN"/>
        </w:rPr>
        <w:t>СБЕРБАНК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г. Москва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БИК 044525225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Номер  счета банка получателя средств: 40702810300020038047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Номер счета получателя: 30101810400000000225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ИНН 7707308480   КПП 770401001</w:t>
      </w:r>
    </w:p>
    <w:p w:rsidR="00800FE6" w:rsidRPr="00307E09" w:rsidRDefault="00800FE6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Назначение платежа: «Перечисление денежных средств в качестве задатка, ИНН плательщика. НДС не облагается».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307E09">
          <w:rPr>
            <w:rStyle w:val="a5"/>
            <w:rFonts w:ascii="PT Astra Serif" w:hAnsi="PT Astra Serif"/>
            <w:sz w:val="28"/>
            <w:szCs w:val="28"/>
            <w:lang w:eastAsia="zh-CN"/>
          </w:rPr>
          <w:t>https://utp.sberbank-ast.ru/AP/Notice/653/Requisites</w:t>
        </w:r>
      </w:hyperlink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 средства, перечисленные за участника третьим лицом, не зачисляются на счет такого участника.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Задаток на участие в аукционе в электронной форме должен быть внесен Заявителем </w:t>
      </w:r>
      <w:r w:rsidRPr="00307E09">
        <w:rPr>
          <w:rFonts w:ascii="PT Astra Serif" w:hAnsi="PT Astra Serif"/>
          <w:sz w:val="28"/>
          <w:szCs w:val="28"/>
        </w:rPr>
        <w:t xml:space="preserve">на реквизиты Оператора </w:t>
      </w:r>
      <w:r w:rsidRPr="00307E09">
        <w:rPr>
          <w:rFonts w:ascii="PT Astra Serif" w:hAnsi="PT Astra Serif"/>
          <w:sz w:val="28"/>
          <w:szCs w:val="28"/>
          <w:lang w:eastAsia="zh-CN"/>
        </w:rPr>
        <w:t>не позднее даты  и времени окончания приема заявок на участие в аукционе.</w:t>
      </w:r>
    </w:p>
    <w:p w:rsidR="00736D15" w:rsidRPr="00307E09" w:rsidRDefault="00736D15" w:rsidP="004F4E48">
      <w:pPr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равном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задатку 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 20 (</w:t>
      </w:r>
      <w:r w:rsidR="00777B47">
        <w:rPr>
          <w:rFonts w:ascii="PT Astra Serif" w:hAnsi="PT Astra Serif"/>
          <w:sz w:val="28"/>
          <w:szCs w:val="28"/>
          <w:lang w:eastAsia="zh-CN"/>
        </w:rPr>
        <w:t>двадцати</w:t>
      </w:r>
      <w:r w:rsidR="007014A8">
        <w:rPr>
          <w:rFonts w:ascii="PT Astra Serif" w:hAnsi="PT Astra Serif"/>
          <w:sz w:val="28"/>
          <w:szCs w:val="28"/>
          <w:lang w:eastAsia="zh-CN"/>
        </w:rPr>
        <w:t>)</w:t>
      </w:r>
      <w:r w:rsidR="00777B47">
        <w:rPr>
          <w:rFonts w:ascii="PT Astra Serif" w:hAnsi="PT Astra Serif"/>
          <w:sz w:val="28"/>
          <w:szCs w:val="28"/>
          <w:lang w:eastAsia="zh-CN"/>
        </w:rPr>
        <w:t xml:space="preserve"> процентов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начальной цены предмета аукциона,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указанному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о проведении аукциона в электронной форме на право заключения договора аренды земельного участка,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блокируются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аналитическом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Заявителя. Основанием для блокирования денежных средств является Заявка, направленная Оператору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площадки. Заблокированные на аналитическом счете Заявителя денежные средства являются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задатком.</w:t>
      </w:r>
    </w:p>
    <w:p w:rsidR="00736D15" w:rsidRPr="00307E09" w:rsidRDefault="00736D15" w:rsidP="004F4E48">
      <w:pPr>
        <w:widowControl w:val="0"/>
        <w:tabs>
          <w:tab w:val="left" w:pos="1346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Прекращение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блокирования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денежных</w:t>
      </w:r>
      <w:r w:rsidRPr="00307E09">
        <w:rPr>
          <w:rFonts w:ascii="PT Astra Serif" w:hAnsi="PT Astra Serif"/>
          <w:spacing w:val="39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производится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следующем порядке: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>-для  Заявителя, отозвавшего Заявку до окончания срока приема Заявок,– в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 3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 рабочих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 дня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поступления уведомления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об отзыве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Заявки;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не допущенного к участию в аукционе в электронной форме, – в течение 3 (трех)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оформления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Протокола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рассмотрения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заявок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аукционе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</w:t>
      </w:r>
      <w:r w:rsidRPr="00307E09">
        <w:rPr>
          <w:rFonts w:ascii="PT Astra Serif" w:hAnsi="PT Astra Serif"/>
          <w:spacing w:val="-5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  <w:tab w:val="left" w:pos="1331"/>
          <w:tab w:val="left" w:pos="10205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участников аукциона в электронной форме (далее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- Участник), участвовавших в аукционе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форме,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победивших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нем,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–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3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подписания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Протокола </w:t>
      </w:r>
      <w:r w:rsidRPr="00307E09">
        <w:rPr>
          <w:rFonts w:ascii="PT Astra Serif" w:hAnsi="PT Astra Serif"/>
          <w:spacing w:val="-5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результатах аукциона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форме.</w:t>
      </w:r>
    </w:p>
    <w:p w:rsidR="00736D15" w:rsidRPr="00307E09" w:rsidRDefault="00736D15" w:rsidP="004F4E48">
      <w:pPr>
        <w:widowControl w:val="0"/>
        <w:tabs>
          <w:tab w:val="left" w:pos="1343"/>
          <w:tab w:val="left" w:pos="10205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Задаток Победителя аукциона в электронной форме, а также задаток иных лиц, с которыми договор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аренды земельного участка заключается в соответствии с пунктами 13 и 14 статьи 39.12 Земельного кодекса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Российской Федерации, засчитываются в счет арендной платы за земельный участок. Перечисление задатка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Арендодателю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платы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земельный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участок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осуществляется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площадки.</w:t>
      </w:r>
    </w:p>
    <w:p w:rsidR="00736D15" w:rsidRPr="00307E09" w:rsidRDefault="00736D15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Задатки, внесенные указанными в настоящем пункте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лицами, не заключившими в установленном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порядке договора аренды земельного участка вследствие уклонения от заключения указанного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договора,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 возвращаются.</w:t>
      </w:r>
    </w:p>
    <w:p w:rsidR="00C60076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аренды земельн</w:t>
      </w:r>
      <w:r w:rsidR="000C4F09">
        <w:rPr>
          <w:rFonts w:ascii="PT Astra Serif" w:hAnsi="PT Astra Serif"/>
          <w:b/>
          <w:sz w:val="28"/>
          <w:szCs w:val="28"/>
        </w:rPr>
        <w:t>ых</w:t>
      </w:r>
      <w:r w:rsidR="003A5314" w:rsidRPr="00307E09">
        <w:rPr>
          <w:rFonts w:ascii="PT Astra Serif" w:hAnsi="PT Astra Serif"/>
          <w:b/>
          <w:sz w:val="28"/>
          <w:szCs w:val="28"/>
        </w:rPr>
        <w:t xml:space="preserve"> участк</w:t>
      </w:r>
      <w:r w:rsidR="000C4F09">
        <w:rPr>
          <w:rFonts w:ascii="PT Astra Serif" w:hAnsi="PT Astra Serif"/>
          <w:b/>
          <w:sz w:val="28"/>
          <w:szCs w:val="28"/>
        </w:rPr>
        <w:t>ов</w:t>
      </w:r>
      <w:bookmarkStart w:id="0" w:name="_GoBack"/>
      <w:bookmarkEnd w:id="0"/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с</w:t>
      </w:r>
      <w:r w:rsidR="00C60076" w:rsidRPr="00307E09">
        <w:rPr>
          <w:rFonts w:ascii="PT Astra Serif" w:hAnsi="PT Astra Serif"/>
          <w:sz w:val="28"/>
          <w:szCs w:val="28"/>
        </w:rPr>
        <w:t>рок аренды земельн</w:t>
      </w:r>
      <w:r w:rsidR="00F240E3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F240E3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устанавливается в соответствии с пунктом 8  статьи  39.8 Земельного кодекса Российской Федерации и составляет 20 лет. Проект</w:t>
      </w:r>
      <w:r w:rsidR="00F240E3">
        <w:rPr>
          <w:rFonts w:ascii="PT Astra Serif" w:hAnsi="PT Astra Serif"/>
          <w:sz w:val="28"/>
          <w:szCs w:val="28"/>
        </w:rPr>
        <w:t>ы</w:t>
      </w:r>
      <w:r w:rsidR="00C60076" w:rsidRPr="00307E09">
        <w:rPr>
          <w:rFonts w:ascii="PT Astra Serif" w:hAnsi="PT Astra Serif"/>
          <w:sz w:val="28"/>
          <w:szCs w:val="28"/>
        </w:rPr>
        <w:t xml:space="preserve"> договор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00F24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(приложение 2) к настоящему извещению. </w:t>
      </w:r>
    </w:p>
    <w:p w:rsidR="007D1090" w:rsidRPr="00307E09" w:rsidRDefault="007D109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Существенные условия аукциона:</w:t>
      </w:r>
    </w:p>
    <w:p w:rsidR="007D1090" w:rsidRPr="00307E09" w:rsidRDefault="002A0CA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п</w:t>
      </w:r>
      <w:r w:rsidR="007D1090" w:rsidRPr="00307E09">
        <w:rPr>
          <w:rFonts w:ascii="PT Astra Serif" w:hAnsi="PT Astra Serif"/>
          <w:sz w:val="28"/>
          <w:szCs w:val="28"/>
        </w:rPr>
        <w:t>обедитель обязан использовать земельный участок по целевому назначению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B334FC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2A0CA0" w:rsidRPr="00307E09">
        <w:rPr>
          <w:rFonts w:ascii="PT Astra Serif" w:hAnsi="PT Astra Serif"/>
          <w:sz w:val="28"/>
          <w:szCs w:val="28"/>
        </w:rPr>
        <w:t>- в</w:t>
      </w:r>
      <w:r w:rsidR="003A5314" w:rsidRPr="00307E09">
        <w:rPr>
          <w:rFonts w:ascii="PT Astra Serif" w:hAnsi="PT Astra Serif"/>
          <w:sz w:val="28"/>
          <w:szCs w:val="28"/>
        </w:rPr>
        <w:t xml:space="preserve"> соответствии с п</w:t>
      </w:r>
      <w:r w:rsidR="002A0CA0" w:rsidRPr="00307E09">
        <w:rPr>
          <w:rFonts w:ascii="PT Astra Serif" w:hAnsi="PT Astra Serif"/>
          <w:sz w:val="28"/>
          <w:szCs w:val="28"/>
        </w:rPr>
        <w:t>унктом</w:t>
      </w:r>
      <w:r w:rsidR="003A5314" w:rsidRPr="00307E09">
        <w:rPr>
          <w:rFonts w:ascii="PT Astra Serif" w:hAnsi="PT Astra Serif"/>
          <w:sz w:val="28"/>
          <w:szCs w:val="28"/>
        </w:rPr>
        <w:t xml:space="preserve"> 3.2 статьи 39.13 Земельного кодекса Российской Федерации, пунктом 2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ее предельных размеров» </w:t>
      </w:r>
      <w:r w:rsidR="002A0CA0" w:rsidRPr="00307E09">
        <w:rPr>
          <w:rFonts w:ascii="PT Astra Serif" w:hAnsi="PT Astra Serif"/>
          <w:sz w:val="28"/>
          <w:szCs w:val="28"/>
        </w:rPr>
        <w:t xml:space="preserve">оператор электронной площадки вправе в соответствии с </w:t>
      </w:r>
      <w:hyperlink r:id="rId14" w:anchor="/document/71941528/entry/100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Правилами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утвержденными вышеуказанным постановлением, взимать с победителя аукциона или иного лица, с которыми в соответствии с </w:t>
      </w:r>
      <w:hyperlink r:id="rId15" w:anchor="/document/12124624/entry/391213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пунктами 13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6" w:anchor="/document/12124624/entry/391214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14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7" w:anchor="/document/12124624/entry/39122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20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 и 25 статьи 39</w:t>
      </w:r>
      <w:r w:rsidR="002A0CA0" w:rsidRPr="00307E09">
        <w:rPr>
          <w:rFonts w:ascii="PT Astra Serif" w:hAnsi="PT Astra Serif"/>
          <w:sz w:val="28"/>
          <w:szCs w:val="28"/>
          <w:vertAlign w:val="superscript"/>
        </w:rPr>
        <w:t> </w:t>
      </w:r>
      <w:r w:rsidR="00F240E3">
        <w:rPr>
          <w:rFonts w:ascii="PT Astra Serif" w:hAnsi="PT Astra Serif"/>
          <w:sz w:val="28"/>
          <w:szCs w:val="28"/>
        </w:rPr>
        <w:t xml:space="preserve">.12 </w:t>
      </w:r>
      <w:r w:rsidR="00B334FC"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 заключается договор аренды земельного участка, плату за участие в аукционе </w:t>
      </w:r>
      <w:r w:rsidR="00B334FC">
        <w:rPr>
          <w:rFonts w:ascii="PT Astra Serif" w:hAnsi="PT Astra Serif"/>
          <w:sz w:val="28"/>
          <w:szCs w:val="28"/>
        </w:rPr>
        <w:t xml:space="preserve">1 (один) процент от начальной цены предмета аукциона </w:t>
      </w:r>
      <w:r w:rsidR="00B334FC" w:rsidRPr="00307E09">
        <w:rPr>
          <w:rFonts w:ascii="PT Astra Serif" w:hAnsi="PT Astra Serif"/>
          <w:sz w:val="28"/>
          <w:szCs w:val="28"/>
        </w:rPr>
        <w:t xml:space="preserve">без НДС </w:t>
      </w:r>
      <w:r w:rsidR="00B334FC">
        <w:rPr>
          <w:rFonts w:ascii="PT Astra Serif" w:hAnsi="PT Astra Serif"/>
          <w:sz w:val="28"/>
          <w:szCs w:val="28"/>
        </w:rPr>
        <w:t>в размере: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334FC" w:rsidRPr="00482A83" w:rsidTr="00B334FC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lastRenderedPageBreak/>
              <w:t>Номер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Плата за участие в аукционе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9525FE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FE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53 524,80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535,25</w:t>
            </w:r>
          </w:p>
        </w:tc>
      </w:tr>
      <w:tr w:rsidR="009525FE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FE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54 507,60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545,08</w:t>
            </w:r>
          </w:p>
        </w:tc>
      </w:tr>
      <w:tr w:rsidR="009525FE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FE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49 713,04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497,13</w:t>
            </w:r>
          </w:p>
        </w:tc>
      </w:tr>
      <w:tr w:rsidR="009525FE" w:rsidRPr="00482A83" w:rsidTr="00855E0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FE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61 995,32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FE" w:rsidRPr="00482A83" w:rsidRDefault="009525FE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619,95</w:t>
            </w:r>
          </w:p>
        </w:tc>
      </w:tr>
    </w:tbl>
    <w:p w:rsidR="00DB2336" w:rsidRDefault="00DB2336" w:rsidP="00C6007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05B3F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Дополнительные условия аукциона: </w:t>
      </w:r>
    </w:p>
    <w:p w:rsidR="007D1090" w:rsidRPr="00307E09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BF3D11" w:rsidRPr="00307E09">
        <w:rPr>
          <w:rFonts w:ascii="PT Astra Serif" w:hAnsi="PT Astra Serif"/>
          <w:bCs/>
          <w:sz w:val="28"/>
          <w:szCs w:val="28"/>
        </w:rPr>
        <w:t>- в</w:t>
      </w:r>
      <w:r w:rsidRPr="00307E09">
        <w:rPr>
          <w:rFonts w:ascii="PT Astra Serif" w:hAnsi="PT Astra Serif"/>
          <w:bCs/>
          <w:sz w:val="28"/>
          <w:szCs w:val="28"/>
        </w:rPr>
        <w:t>ынос границ земельн</w:t>
      </w:r>
      <w:r w:rsidR="00B027FD">
        <w:rPr>
          <w:rFonts w:ascii="PT Astra Serif" w:hAnsi="PT Astra Serif"/>
          <w:bCs/>
          <w:sz w:val="28"/>
          <w:szCs w:val="28"/>
        </w:rPr>
        <w:t>ог</w:t>
      </w:r>
      <w:r w:rsidR="00200F24">
        <w:rPr>
          <w:rFonts w:ascii="PT Astra Serif" w:hAnsi="PT Astra Serif"/>
          <w:bCs/>
          <w:sz w:val="28"/>
          <w:szCs w:val="28"/>
        </w:rPr>
        <w:t>о</w:t>
      </w:r>
      <w:r w:rsidRPr="00307E09">
        <w:rPr>
          <w:rFonts w:ascii="PT Astra Serif" w:hAnsi="PT Astra Serif"/>
          <w:bCs/>
          <w:sz w:val="28"/>
          <w:szCs w:val="28"/>
        </w:rPr>
        <w:t xml:space="preserve"> участк</w:t>
      </w:r>
      <w:r w:rsidR="00200F24">
        <w:rPr>
          <w:rFonts w:ascii="PT Astra Serif" w:hAnsi="PT Astra Serif"/>
          <w:bCs/>
          <w:sz w:val="28"/>
          <w:szCs w:val="28"/>
        </w:rPr>
        <w:t>а</w:t>
      </w:r>
      <w:r w:rsidRPr="00307E09">
        <w:rPr>
          <w:rFonts w:ascii="PT Astra Serif" w:hAnsi="PT Astra Serif"/>
          <w:bCs/>
          <w:sz w:val="28"/>
          <w:szCs w:val="28"/>
        </w:rPr>
        <w:t xml:space="preserve"> на местности осуществляется арендатором за свой счет и своими силами (организатором аукциона выдается выписка о земельном участке из ЕГРН)</w:t>
      </w:r>
      <w:r w:rsidR="00BF3D11" w:rsidRPr="00307E09">
        <w:rPr>
          <w:rFonts w:ascii="PT Astra Serif" w:hAnsi="PT Astra Serif"/>
          <w:bCs/>
          <w:sz w:val="28"/>
          <w:szCs w:val="28"/>
        </w:rPr>
        <w:t>;</w:t>
      </w:r>
    </w:p>
    <w:p w:rsidR="008F7165" w:rsidRPr="00307E09" w:rsidRDefault="00BF3D1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д</w:t>
      </w:r>
      <w:r w:rsidR="008F7165" w:rsidRPr="00307E09">
        <w:rPr>
          <w:rFonts w:ascii="PT Astra Serif" w:hAnsi="PT Astra Serif"/>
          <w:sz w:val="28"/>
          <w:szCs w:val="28"/>
        </w:rPr>
        <w:t>оступ на участ</w:t>
      </w:r>
      <w:r w:rsidR="00200F24">
        <w:rPr>
          <w:rFonts w:ascii="PT Astra Serif" w:hAnsi="PT Astra Serif"/>
          <w:sz w:val="28"/>
          <w:szCs w:val="28"/>
        </w:rPr>
        <w:t>ки</w:t>
      </w:r>
      <w:r w:rsidR="008F7165" w:rsidRPr="00307E09">
        <w:rPr>
          <w:rFonts w:ascii="PT Astra Serif" w:hAnsi="PT Astra Serif"/>
          <w:sz w:val="28"/>
          <w:szCs w:val="28"/>
        </w:rPr>
        <w:t xml:space="preserve"> свободный, осмотр может быть проведен в любое удобное для претендента время.</w:t>
      </w:r>
      <w:r w:rsidR="00122E4A" w:rsidRPr="00307E09">
        <w:rPr>
          <w:rFonts w:ascii="PT Astra Serif" w:hAnsi="PT Astra Serif"/>
          <w:sz w:val="28"/>
          <w:szCs w:val="28"/>
        </w:rPr>
        <w:t xml:space="preserve"> Схем</w:t>
      </w:r>
      <w:r w:rsidR="00854209" w:rsidRPr="00307E09">
        <w:rPr>
          <w:rFonts w:ascii="PT Astra Serif" w:hAnsi="PT Astra Serif"/>
          <w:sz w:val="28"/>
          <w:szCs w:val="28"/>
        </w:rPr>
        <w:t>а</w:t>
      </w:r>
      <w:r w:rsidR="00122E4A" w:rsidRPr="00307E09">
        <w:rPr>
          <w:rFonts w:ascii="PT Astra Serif" w:hAnsi="PT Astra Serif"/>
          <w:sz w:val="28"/>
          <w:szCs w:val="28"/>
        </w:rPr>
        <w:t xml:space="preserve"> расположения зе</w:t>
      </w:r>
      <w:r w:rsidR="00AD70D3" w:rsidRPr="00307E09">
        <w:rPr>
          <w:rFonts w:ascii="PT Astra Serif" w:hAnsi="PT Astra Serif"/>
          <w:sz w:val="28"/>
          <w:szCs w:val="28"/>
        </w:rPr>
        <w:t>мельн</w:t>
      </w:r>
      <w:r w:rsidR="0011405B" w:rsidRPr="00307E09">
        <w:rPr>
          <w:rFonts w:ascii="PT Astra Serif" w:hAnsi="PT Astra Serif"/>
          <w:sz w:val="28"/>
          <w:szCs w:val="28"/>
        </w:rPr>
        <w:t>ого</w:t>
      </w:r>
      <w:r w:rsidR="00AD70D3" w:rsidRPr="00307E09">
        <w:rPr>
          <w:rFonts w:ascii="PT Astra Serif" w:hAnsi="PT Astra Serif"/>
          <w:sz w:val="28"/>
          <w:szCs w:val="28"/>
        </w:rPr>
        <w:t xml:space="preserve"> участк</w:t>
      </w:r>
      <w:r w:rsidR="0011405B" w:rsidRPr="00307E09">
        <w:rPr>
          <w:rFonts w:ascii="PT Astra Serif" w:hAnsi="PT Astra Serif"/>
          <w:sz w:val="28"/>
          <w:szCs w:val="28"/>
        </w:rPr>
        <w:t>а</w:t>
      </w:r>
      <w:r w:rsidR="00AD70D3" w:rsidRPr="00307E09">
        <w:rPr>
          <w:rFonts w:ascii="PT Astra Serif" w:hAnsi="PT Astra Serif"/>
          <w:sz w:val="28"/>
          <w:szCs w:val="28"/>
        </w:rPr>
        <w:t xml:space="preserve"> (Приложени</w:t>
      </w:r>
      <w:r w:rsidR="00443E15" w:rsidRPr="00307E09">
        <w:rPr>
          <w:rFonts w:ascii="PT Astra Serif" w:hAnsi="PT Astra Serif"/>
          <w:sz w:val="28"/>
          <w:szCs w:val="28"/>
        </w:rPr>
        <w:t>е</w:t>
      </w:r>
      <w:r w:rsidR="00AD70D3" w:rsidRPr="00307E09">
        <w:rPr>
          <w:rFonts w:ascii="PT Astra Serif" w:hAnsi="PT Astra Serif"/>
          <w:sz w:val="28"/>
          <w:szCs w:val="28"/>
        </w:rPr>
        <w:t xml:space="preserve"> </w:t>
      </w:r>
      <w:r w:rsidR="00854209" w:rsidRPr="00307E09">
        <w:rPr>
          <w:rFonts w:ascii="PT Astra Serif" w:hAnsi="PT Astra Serif"/>
          <w:sz w:val="28"/>
          <w:szCs w:val="28"/>
        </w:rPr>
        <w:t>3</w:t>
      </w:r>
      <w:r w:rsidR="00122E4A" w:rsidRPr="00307E09">
        <w:rPr>
          <w:rFonts w:ascii="PT Astra Serif" w:hAnsi="PT Astra Serif"/>
          <w:sz w:val="28"/>
          <w:szCs w:val="28"/>
        </w:rPr>
        <w:t>) к настоящему извещению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E50898" w:rsidRPr="00787B13" w:rsidRDefault="00E5089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В случае принятия организатором аукциона решения об отказе в проведении аукциона</w:t>
      </w:r>
      <w:r>
        <w:rPr>
          <w:rFonts w:ascii="PT Astra Serif" w:hAnsi="PT Astra Serif"/>
          <w:sz w:val="28"/>
          <w:szCs w:val="28"/>
        </w:rPr>
        <w:t xml:space="preserve"> (не позднее чем за 3 дня до даты проведения аукциона)</w:t>
      </w:r>
      <w:r w:rsidRPr="00787B13">
        <w:rPr>
          <w:rFonts w:ascii="PT Astra Serif" w:hAnsi="PT Astra Serif"/>
          <w:sz w:val="28"/>
          <w:szCs w:val="28"/>
        </w:rPr>
        <w:t xml:space="preserve">, извещение об отказе в проведении аукциона размещается на официальном сайте Российской Федерации torgi.gov.ru. </w:t>
      </w:r>
    </w:p>
    <w:p w:rsidR="0011405B" w:rsidRPr="00307E09" w:rsidRDefault="0011405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A3113" w:rsidRDefault="00CA3113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014A8" w:rsidRDefault="007014A8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027FD" w:rsidRPr="00B027FD" w:rsidRDefault="00B027FD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</w:t>
      </w:r>
    </w:p>
    <w:p w:rsidR="00963F0F" w:rsidRPr="007014A8" w:rsidRDefault="00B027FD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3224AC" w:rsidRPr="007014A8">
        <w:rPr>
          <w:rFonts w:ascii="PT Astra Serif" w:hAnsi="PT Astra Serif"/>
          <w:b/>
          <w:sz w:val="28"/>
          <w:szCs w:val="28"/>
        </w:rPr>
        <w:t>аместител</w:t>
      </w:r>
      <w:r>
        <w:rPr>
          <w:rFonts w:ascii="PT Astra Serif" w:hAnsi="PT Astra Serif"/>
          <w:b/>
          <w:sz w:val="28"/>
          <w:szCs w:val="28"/>
        </w:rPr>
        <w:t>я</w:t>
      </w:r>
      <w:r w:rsidR="003224AC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DA425A" w:rsidRPr="007014A8">
        <w:rPr>
          <w:rFonts w:ascii="PT Astra Serif" w:hAnsi="PT Astra Serif"/>
          <w:b/>
          <w:sz w:val="28"/>
          <w:szCs w:val="28"/>
        </w:rPr>
        <w:t>г</w:t>
      </w:r>
      <w:r w:rsidR="00085C88" w:rsidRPr="007014A8">
        <w:rPr>
          <w:rFonts w:ascii="PT Astra Serif" w:hAnsi="PT Astra Serif"/>
          <w:b/>
          <w:sz w:val="28"/>
          <w:szCs w:val="28"/>
        </w:rPr>
        <w:t>лавы</w:t>
      </w:r>
      <w:r w:rsidR="00DA425A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2C4003" w:rsidRPr="007014A8">
        <w:rPr>
          <w:rFonts w:ascii="PT Astra Serif" w:hAnsi="PT Astra Serif"/>
          <w:b/>
          <w:sz w:val="28"/>
          <w:szCs w:val="28"/>
        </w:rPr>
        <w:t xml:space="preserve">города – </w:t>
      </w:r>
    </w:p>
    <w:p w:rsidR="0011405B" w:rsidRDefault="002C4003" w:rsidP="004F4E48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7014A8">
        <w:rPr>
          <w:rFonts w:ascii="PT Astra Serif" w:hAnsi="PT Astra Serif"/>
          <w:b/>
          <w:sz w:val="28"/>
          <w:szCs w:val="28"/>
        </w:rPr>
        <w:t>директор</w:t>
      </w:r>
      <w:r w:rsidR="00B027FD">
        <w:rPr>
          <w:rFonts w:ascii="PT Astra Serif" w:hAnsi="PT Astra Serif"/>
          <w:b/>
          <w:sz w:val="28"/>
          <w:szCs w:val="28"/>
        </w:rPr>
        <w:t>а</w:t>
      </w:r>
      <w:r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67796D" w:rsidRPr="007014A8">
        <w:rPr>
          <w:rFonts w:ascii="PT Astra Serif" w:hAnsi="PT Astra Serif"/>
          <w:b/>
          <w:sz w:val="28"/>
          <w:szCs w:val="28"/>
        </w:rPr>
        <w:t>Д</w:t>
      </w:r>
      <w:r w:rsidRPr="007014A8">
        <w:rPr>
          <w:rFonts w:ascii="PT Astra Serif" w:hAnsi="PT Astra Serif"/>
          <w:b/>
          <w:sz w:val="28"/>
          <w:szCs w:val="28"/>
        </w:rPr>
        <w:t>епартамента</w:t>
      </w:r>
      <w:r w:rsidRPr="00307E0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07E09">
        <w:rPr>
          <w:rFonts w:ascii="PT Astra Serif" w:hAnsi="PT Astra Serif"/>
          <w:b/>
          <w:sz w:val="28"/>
          <w:szCs w:val="28"/>
        </w:rPr>
        <w:tab/>
      </w:r>
      <w:r w:rsidRPr="00307E09">
        <w:rPr>
          <w:rFonts w:ascii="PT Astra Serif" w:hAnsi="PT Astra Serif"/>
          <w:b/>
          <w:sz w:val="28"/>
          <w:szCs w:val="28"/>
        </w:rPr>
        <w:tab/>
        <w:t xml:space="preserve">                </w:t>
      </w:r>
      <w:r w:rsidR="00DA425A" w:rsidRPr="00307E09">
        <w:rPr>
          <w:rFonts w:ascii="PT Astra Serif" w:hAnsi="PT Astra Serif"/>
          <w:b/>
          <w:sz w:val="28"/>
          <w:szCs w:val="28"/>
        </w:rPr>
        <w:t xml:space="preserve">   </w:t>
      </w:r>
      <w:r w:rsidR="0011405B" w:rsidRPr="00307E09">
        <w:rPr>
          <w:rFonts w:ascii="PT Astra Serif" w:hAnsi="PT Astra Serif"/>
          <w:b/>
          <w:sz w:val="28"/>
          <w:szCs w:val="28"/>
        </w:rPr>
        <w:t xml:space="preserve">     </w:t>
      </w:r>
      <w:r w:rsidR="009D4AB7" w:rsidRPr="00307E09">
        <w:rPr>
          <w:rFonts w:ascii="PT Astra Serif" w:hAnsi="PT Astra Serif"/>
          <w:b/>
          <w:sz w:val="28"/>
          <w:szCs w:val="28"/>
        </w:rPr>
        <w:t xml:space="preserve">  </w:t>
      </w:r>
      <w:r w:rsidR="00B027FD">
        <w:rPr>
          <w:rFonts w:ascii="PT Astra Serif" w:hAnsi="PT Astra Serif"/>
          <w:b/>
          <w:sz w:val="28"/>
          <w:szCs w:val="28"/>
        </w:rPr>
        <w:t xml:space="preserve">    А.Ю. Ермаков</w:t>
      </w:r>
    </w:p>
    <w:p w:rsidR="00015272" w:rsidRDefault="00015272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>Челпанова Ирина Николаевна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  <w:r w:rsidRPr="00963F0F">
        <w:rPr>
          <w:rFonts w:ascii="PT Astra Serif" w:hAnsi="PT Astra Serif"/>
          <w:sz w:val="16"/>
          <w:szCs w:val="16"/>
        </w:rPr>
        <w:t>8(34675) 5-00-19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</w:p>
    <w:p w:rsidR="00B06C69" w:rsidRPr="00B8423F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 xml:space="preserve">отдел земельных ресурсов </w:t>
      </w:r>
      <w:r w:rsidR="0089375E"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                  </w:t>
      </w:r>
      <w:r w:rsidR="00B8423F">
        <w:rPr>
          <w:rFonts w:ascii="PT Astra Serif" w:hAnsi="PT Astra Serif"/>
          <w:sz w:val="28"/>
          <w:szCs w:val="26"/>
        </w:rPr>
        <w:t xml:space="preserve">                   </w:t>
      </w:r>
    </w:p>
    <w:sectPr w:rsidR="00B06C69" w:rsidRPr="00B8423F" w:rsidSect="0051107E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DD79F0"/>
    <w:multiLevelType w:val="hybridMultilevel"/>
    <w:tmpl w:val="FF6A2108"/>
    <w:lvl w:ilvl="0" w:tplc="8A509C2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E05234"/>
    <w:multiLevelType w:val="hybridMultilevel"/>
    <w:tmpl w:val="8EBC2B5A"/>
    <w:lvl w:ilvl="0" w:tplc="564C2C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24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1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82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4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C4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143F3"/>
    <w:multiLevelType w:val="hybridMultilevel"/>
    <w:tmpl w:val="C11E1E50"/>
    <w:lvl w:ilvl="0" w:tplc="CC1CD7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C07E5"/>
    <w:multiLevelType w:val="multilevel"/>
    <w:tmpl w:val="4E6C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71FF0350"/>
    <w:multiLevelType w:val="hybridMultilevel"/>
    <w:tmpl w:val="96C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7A"/>
    <w:rsid w:val="0000062E"/>
    <w:rsid w:val="0000711C"/>
    <w:rsid w:val="00015272"/>
    <w:rsid w:val="00017A7F"/>
    <w:rsid w:val="00021B88"/>
    <w:rsid w:val="00021EF0"/>
    <w:rsid w:val="00025FC1"/>
    <w:rsid w:val="00054F5F"/>
    <w:rsid w:val="000828D6"/>
    <w:rsid w:val="00084CA5"/>
    <w:rsid w:val="0008535C"/>
    <w:rsid w:val="00085C88"/>
    <w:rsid w:val="000B30F8"/>
    <w:rsid w:val="000B3CEE"/>
    <w:rsid w:val="000B4903"/>
    <w:rsid w:val="000B5B25"/>
    <w:rsid w:val="000C35AC"/>
    <w:rsid w:val="000C4F09"/>
    <w:rsid w:val="000D0267"/>
    <w:rsid w:val="000D056D"/>
    <w:rsid w:val="000D560A"/>
    <w:rsid w:val="000E1075"/>
    <w:rsid w:val="000F031F"/>
    <w:rsid w:val="000F5510"/>
    <w:rsid w:val="00107622"/>
    <w:rsid w:val="00112CC5"/>
    <w:rsid w:val="0011405B"/>
    <w:rsid w:val="00120435"/>
    <w:rsid w:val="00122E4A"/>
    <w:rsid w:val="00134F56"/>
    <w:rsid w:val="001365F2"/>
    <w:rsid w:val="00136D03"/>
    <w:rsid w:val="0013703B"/>
    <w:rsid w:val="0013722E"/>
    <w:rsid w:val="001434B1"/>
    <w:rsid w:val="00146BB5"/>
    <w:rsid w:val="00152298"/>
    <w:rsid w:val="00157624"/>
    <w:rsid w:val="00163A6D"/>
    <w:rsid w:val="0016412B"/>
    <w:rsid w:val="0017154E"/>
    <w:rsid w:val="00176E8C"/>
    <w:rsid w:val="001833E6"/>
    <w:rsid w:val="00184AF1"/>
    <w:rsid w:val="001A5375"/>
    <w:rsid w:val="001B126A"/>
    <w:rsid w:val="001B3329"/>
    <w:rsid w:val="001C22E8"/>
    <w:rsid w:val="001E0A3C"/>
    <w:rsid w:val="001E224A"/>
    <w:rsid w:val="001E4E47"/>
    <w:rsid w:val="001F19D6"/>
    <w:rsid w:val="001F40B0"/>
    <w:rsid w:val="00200F24"/>
    <w:rsid w:val="00202388"/>
    <w:rsid w:val="00203886"/>
    <w:rsid w:val="00237B66"/>
    <w:rsid w:val="00237D8C"/>
    <w:rsid w:val="00245790"/>
    <w:rsid w:val="00247662"/>
    <w:rsid w:val="00254296"/>
    <w:rsid w:val="002562CD"/>
    <w:rsid w:val="0026558D"/>
    <w:rsid w:val="002705F7"/>
    <w:rsid w:val="0027099C"/>
    <w:rsid w:val="0028549C"/>
    <w:rsid w:val="00286169"/>
    <w:rsid w:val="00286FB3"/>
    <w:rsid w:val="0028759A"/>
    <w:rsid w:val="002907B7"/>
    <w:rsid w:val="00296153"/>
    <w:rsid w:val="002969D9"/>
    <w:rsid w:val="002A0CA0"/>
    <w:rsid w:val="002B4AD9"/>
    <w:rsid w:val="002B5053"/>
    <w:rsid w:val="002B64AD"/>
    <w:rsid w:val="002B7DE3"/>
    <w:rsid w:val="002C006D"/>
    <w:rsid w:val="002C38F8"/>
    <w:rsid w:val="002C4003"/>
    <w:rsid w:val="002D1892"/>
    <w:rsid w:val="002D7DB0"/>
    <w:rsid w:val="002D7EBA"/>
    <w:rsid w:val="002E2B3A"/>
    <w:rsid w:val="002E3222"/>
    <w:rsid w:val="002E652A"/>
    <w:rsid w:val="002F0332"/>
    <w:rsid w:val="002F0DEE"/>
    <w:rsid w:val="002F2006"/>
    <w:rsid w:val="002F6F06"/>
    <w:rsid w:val="003026B6"/>
    <w:rsid w:val="00307E09"/>
    <w:rsid w:val="00314516"/>
    <w:rsid w:val="003224AC"/>
    <w:rsid w:val="003227D8"/>
    <w:rsid w:val="00332E0C"/>
    <w:rsid w:val="00343526"/>
    <w:rsid w:val="00345F57"/>
    <w:rsid w:val="00352B98"/>
    <w:rsid w:val="0035474A"/>
    <w:rsid w:val="00356ABB"/>
    <w:rsid w:val="00364FD3"/>
    <w:rsid w:val="00370131"/>
    <w:rsid w:val="0037688C"/>
    <w:rsid w:val="00376916"/>
    <w:rsid w:val="00380BFC"/>
    <w:rsid w:val="00385A6B"/>
    <w:rsid w:val="003957F9"/>
    <w:rsid w:val="003A0895"/>
    <w:rsid w:val="003A256D"/>
    <w:rsid w:val="003A5314"/>
    <w:rsid w:val="003C0F4C"/>
    <w:rsid w:val="003C4499"/>
    <w:rsid w:val="003D0D33"/>
    <w:rsid w:val="003F0E49"/>
    <w:rsid w:val="00400BCC"/>
    <w:rsid w:val="004049E2"/>
    <w:rsid w:val="00411058"/>
    <w:rsid w:val="00420732"/>
    <w:rsid w:val="004243F4"/>
    <w:rsid w:val="004349B9"/>
    <w:rsid w:val="00437479"/>
    <w:rsid w:val="00443E15"/>
    <w:rsid w:val="00450C45"/>
    <w:rsid w:val="00452B24"/>
    <w:rsid w:val="00466B5D"/>
    <w:rsid w:val="00466EFD"/>
    <w:rsid w:val="00467CE6"/>
    <w:rsid w:val="00467D17"/>
    <w:rsid w:val="004706D3"/>
    <w:rsid w:val="00470BCF"/>
    <w:rsid w:val="00475143"/>
    <w:rsid w:val="00476E3F"/>
    <w:rsid w:val="0048340A"/>
    <w:rsid w:val="00485192"/>
    <w:rsid w:val="00486635"/>
    <w:rsid w:val="00487525"/>
    <w:rsid w:val="00491FF8"/>
    <w:rsid w:val="004954D1"/>
    <w:rsid w:val="004A0865"/>
    <w:rsid w:val="004B33F6"/>
    <w:rsid w:val="004C12C5"/>
    <w:rsid w:val="004C14FF"/>
    <w:rsid w:val="004C5D9E"/>
    <w:rsid w:val="004D3908"/>
    <w:rsid w:val="004D3F19"/>
    <w:rsid w:val="004D730E"/>
    <w:rsid w:val="004E0A50"/>
    <w:rsid w:val="004E26C6"/>
    <w:rsid w:val="004F4E48"/>
    <w:rsid w:val="00503901"/>
    <w:rsid w:val="0051107E"/>
    <w:rsid w:val="005141B2"/>
    <w:rsid w:val="00515C71"/>
    <w:rsid w:val="00523DB7"/>
    <w:rsid w:val="00531BD2"/>
    <w:rsid w:val="00534A4F"/>
    <w:rsid w:val="00535FAC"/>
    <w:rsid w:val="0054635A"/>
    <w:rsid w:val="00547553"/>
    <w:rsid w:val="005507B9"/>
    <w:rsid w:val="00553523"/>
    <w:rsid w:val="00554233"/>
    <w:rsid w:val="0055592F"/>
    <w:rsid w:val="00556988"/>
    <w:rsid w:val="0056335A"/>
    <w:rsid w:val="0058604D"/>
    <w:rsid w:val="00595DB6"/>
    <w:rsid w:val="00597F2E"/>
    <w:rsid w:val="00597F32"/>
    <w:rsid w:val="005A285D"/>
    <w:rsid w:val="005A5248"/>
    <w:rsid w:val="005A5936"/>
    <w:rsid w:val="005E00DD"/>
    <w:rsid w:val="005E1CC3"/>
    <w:rsid w:val="005E28CB"/>
    <w:rsid w:val="005E3F81"/>
    <w:rsid w:val="005E6DFA"/>
    <w:rsid w:val="006018F4"/>
    <w:rsid w:val="00605689"/>
    <w:rsid w:val="00610AF4"/>
    <w:rsid w:val="00613779"/>
    <w:rsid w:val="00614D25"/>
    <w:rsid w:val="006154AC"/>
    <w:rsid w:val="00621733"/>
    <w:rsid w:val="006354E4"/>
    <w:rsid w:val="006365B2"/>
    <w:rsid w:val="006445D2"/>
    <w:rsid w:val="0064527F"/>
    <w:rsid w:val="00651D46"/>
    <w:rsid w:val="00654F72"/>
    <w:rsid w:val="00656800"/>
    <w:rsid w:val="0066054C"/>
    <w:rsid w:val="006629CA"/>
    <w:rsid w:val="0066475C"/>
    <w:rsid w:val="00666BD8"/>
    <w:rsid w:val="006740A6"/>
    <w:rsid w:val="00675AE0"/>
    <w:rsid w:val="0067603D"/>
    <w:rsid w:val="00676379"/>
    <w:rsid w:val="00676C4F"/>
    <w:rsid w:val="0067796D"/>
    <w:rsid w:val="006804EA"/>
    <w:rsid w:val="0068061F"/>
    <w:rsid w:val="00680932"/>
    <w:rsid w:val="00680C4C"/>
    <w:rsid w:val="00683514"/>
    <w:rsid w:val="00691744"/>
    <w:rsid w:val="00693213"/>
    <w:rsid w:val="00693F07"/>
    <w:rsid w:val="006A78BE"/>
    <w:rsid w:val="006B1E5D"/>
    <w:rsid w:val="006B2F4F"/>
    <w:rsid w:val="006B5905"/>
    <w:rsid w:val="006C19A6"/>
    <w:rsid w:val="006C2759"/>
    <w:rsid w:val="006C6601"/>
    <w:rsid w:val="006D1080"/>
    <w:rsid w:val="006D1B2A"/>
    <w:rsid w:val="006D3D5D"/>
    <w:rsid w:val="006D44F2"/>
    <w:rsid w:val="006E013F"/>
    <w:rsid w:val="006E0B7E"/>
    <w:rsid w:val="006E5266"/>
    <w:rsid w:val="006F06ED"/>
    <w:rsid w:val="006F472D"/>
    <w:rsid w:val="006F6F4F"/>
    <w:rsid w:val="007014A8"/>
    <w:rsid w:val="00702006"/>
    <w:rsid w:val="00715010"/>
    <w:rsid w:val="007202A2"/>
    <w:rsid w:val="007210BA"/>
    <w:rsid w:val="007234D0"/>
    <w:rsid w:val="00734888"/>
    <w:rsid w:val="00736D15"/>
    <w:rsid w:val="00742F69"/>
    <w:rsid w:val="00754B1A"/>
    <w:rsid w:val="00756742"/>
    <w:rsid w:val="0075727A"/>
    <w:rsid w:val="0076153F"/>
    <w:rsid w:val="0077005C"/>
    <w:rsid w:val="007731FC"/>
    <w:rsid w:val="00777B47"/>
    <w:rsid w:val="00787AE3"/>
    <w:rsid w:val="00787B13"/>
    <w:rsid w:val="00791D72"/>
    <w:rsid w:val="007A24E7"/>
    <w:rsid w:val="007B3249"/>
    <w:rsid w:val="007B3CB5"/>
    <w:rsid w:val="007B66FC"/>
    <w:rsid w:val="007B70A0"/>
    <w:rsid w:val="007B7712"/>
    <w:rsid w:val="007B7D0C"/>
    <w:rsid w:val="007C106F"/>
    <w:rsid w:val="007C421F"/>
    <w:rsid w:val="007C7695"/>
    <w:rsid w:val="007D1090"/>
    <w:rsid w:val="007D5CB9"/>
    <w:rsid w:val="007D71CA"/>
    <w:rsid w:val="007E5607"/>
    <w:rsid w:val="007F28F9"/>
    <w:rsid w:val="00800FE6"/>
    <w:rsid w:val="0081141E"/>
    <w:rsid w:val="00813DD3"/>
    <w:rsid w:val="008140C9"/>
    <w:rsid w:val="00815433"/>
    <w:rsid w:val="00816153"/>
    <w:rsid w:val="00821D19"/>
    <w:rsid w:val="008236A3"/>
    <w:rsid w:val="00834F5A"/>
    <w:rsid w:val="0084055B"/>
    <w:rsid w:val="0084213F"/>
    <w:rsid w:val="008539C4"/>
    <w:rsid w:val="00854209"/>
    <w:rsid w:val="008662F5"/>
    <w:rsid w:val="00873C9A"/>
    <w:rsid w:val="00874B02"/>
    <w:rsid w:val="00890882"/>
    <w:rsid w:val="00891B16"/>
    <w:rsid w:val="0089375E"/>
    <w:rsid w:val="00896BD0"/>
    <w:rsid w:val="008B04F2"/>
    <w:rsid w:val="008B342B"/>
    <w:rsid w:val="008B47E1"/>
    <w:rsid w:val="008B5465"/>
    <w:rsid w:val="008C7A11"/>
    <w:rsid w:val="008D0F11"/>
    <w:rsid w:val="008D3B38"/>
    <w:rsid w:val="008E1E19"/>
    <w:rsid w:val="008E43F2"/>
    <w:rsid w:val="008F7165"/>
    <w:rsid w:val="0090219A"/>
    <w:rsid w:val="00903823"/>
    <w:rsid w:val="00904B52"/>
    <w:rsid w:val="00906324"/>
    <w:rsid w:val="00907627"/>
    <w:rsid w:val="009113EF"/>
    <w:rsid w:val="00915636"/>
    <w:rsid w:val="00916702"/>
    <w:rsid w:val="00935ABB"/>
    <w:rsid w:val="009378BC"/>
    <w:rsid w:val="00940451"/>
    <w:rsid w:val="009500CA"/>
    <w:rsid w:val="00951B44"/>
    <w:rsid w:val="009525FE"/>
    <w:rsid w:val="00960A08"/>
    <w:rsid w:val="00963F0F"/>
    <w:rsid w:val="00972A06"/>
    <w:rsid w:val="009A278B"/>
    <w:rsid w:val="009A27F7"/>
    <w:rsid w:val="009B1C58"/>
    <w:rsid w:val="009B7BD9"/>
    <w:rsid w:val="009C38CC"/>
    <w:rsid w:val="009D4786"/>
    <w:rsid w:val="009D4AB7"/>
    <w:rsid w:val="009E70F6"/>
    <w:rsid w:val="009F73D8"/>
    <w:rsid w:val="00A134E4"/>
    <w:rsid w:val="00A178BD"/>
    <w:rsid w:val="00A25C0D"/>
    <w:rsid w:val="00A2796E"/>
    <w:rsid w:val="00A27C30"/>
    <w:rsid w:val="00A33005"/>
    <w:rsid w:val="00A3775F"/>
    <w:rsid w:val="00A4717B"/>
    <w:rsid w:val="00A476A4"/>
    <w:rsid w:val="00A5547A"/>
    <w:rsid w:val="00A55644"/>
    <w:rsid w:val="00A56939"/>
    <w:rsid w:val="00A606E1"/>
    <w:rsid w:val="00A8010A"/>
    <w:rsid w:val="00A81182"/>
    <w:rsid w:val="00A83B76"/>
    <w:rsid w:val="00A85D43"/>
    <w:rsid w:val="00A85D8A"/>
    <w:rsid w:val="00A861FC"/>
    <w:rsid w:val="00A939F8"/>
    <w:rsid w:val="00AA2B24"/>
    <w:rsid w:val="00AA4660"/>
    <w:rsid w:val="00AA75C2"/>
    <w:rsid w:val="00AB33E7"/>
    <w:rsid w:val="00AD33CC"/>
    <w:rsid w:val="00AD5478"/>
    <w:rsid w:val="00AD70D3"/>
    <w:rsid w:val="00AE1343"/>
    <w:rsid w:val="00AE2791"/>
    <w:rsid w:val="00AE7378"/>
    <w:rsid w:val="00AF4144"/>
    <w:rsid w:val="00AF4B4E"/>
    <w:rsid w:val="00AF68A8"/>
    <w:rsid w:val="00B027FD"/>
    <w:rsid w:val="00B05DC2"/>
    <w:rsid w:val="00B06C69"/>
    <w:rsid w:val="00B121BF"/>
    <w:rsid w:val="00B2258E"/>
    <w:rsid w:val="00B27A8F"/>
    <w:rsid w:val="00B304FD"/>
    <w:rsid w:val="00B334FC"/>
    <w:rsid w:val="00B44527"/>
    <w:rsid w:val="00B46152"/>
    <w:rsid w:val="00B47EEE"/>
    <w:rsid w:val="00B52664"/>
    <w:rsid w:val="00B64C01"/>
    <w:rsid w:val="00B65FE3"/>
    <w:rsid w:val="00B718A5"/>
    <w:rsid w:val="00B8423F"/>
    <w:rsid w:val="00B90380"/>
    <w:rsid w:val="00B90886"/>
    <w:rsid w:val="00BB783D"/>
    <w:rsid w:val="00BD7496"/>
    <w:rsid w:val="00BD7D6B"/>
    <w:rsid w:val="00BE15AF"/>
    <w:rsid w:val="00BE407D"/>
    <w:rsid w:val="00BE795F"/>
    <w:rsid w:val="00BF3D11"/>
    <w:rsid w:val="00C042AA"/>
    <w:rsid w:val="00C04642"/>
    <w:rsid w:val="00C05B3F"/>
    <w:rsid w:val="00C063B6"/>
    <w:rsid w:val="00C22D9C"/>
    <w:rsid w:val="00C3109D"/>
    <w:rsid w:val="00C438CE"/>
    <w:rsid w:val="00C54D9E"/>
    <w:rsid w:val="00C60076"/>
    <w:rsid w:val="00C61A40"/>
    <w:rsid w:val="00C67182"/>
    <w:rsid w:val="00C67DCC"/>
    <w:rsid w:val="00C71566"/>
    <w:rsid w:val="00C71EFC"/>
    <w:rsid w:val="00C722FE"/>
    <w:rsid w:val="00C753D4"/>
    <w:rsid w:val="00C811D3"/>
    <w:rsid w:val="00C82FFE"/>
    <w:rsid w:val="00C90275"/>
    <w:rsid w:val="00C94DBF"/>
    <w:rsid w:val="00CA3113"/>
    <w:rsid w:val="00CA5C6E"/>
    <w:rsid w:val="00CB177E"/>
    <w:rsid w:val="00CB3618"/>
    <w:rsid w:val="00CC2494"/>
    <w:rsid w:val="00CC4CE4"/>
    <w:rsid w:val="00CD73C8"/>
    <w:rsid w:val="00CF282B"/>
    <w:rsid w:val="00CF3B06"/>
    <w:rsid w:val="00CF62DD"/>
    <w:rsid w:val="00CF6C21"/>
    <w:rsid w:val="00CF76F9"/>
    <w:rsid w:val="00D14274"/>
    <w:rsid w:val="00D21066"/>
    <w:rsid w:val="00D274D1"/>
    <w:rsid w:val="00D32540"/>
    <w:rsid w:val="00D42B93"/>
    <w:rsid w:val="00D45FE3"/>
    <w:rsid w:val="00D4648B"/>
    <w:rsid w:val="00D46781"/>
    <w:rsid w:val="00D46A33"/>
    <w:rsid w:val="00D51BDC"/>
    <w:rsid w:val="00D545A5"/>
    <w:rsid w:val="00D54C38"/>
    <w:rsid w:val="00D54FFE"/>
    <w:rsid w:val="00D61F2C"/>
    <w:rsid w:val="00D67ECC"/>
    <w:rsid w:val="00D84BB1"/>
    <w:rsid w:val="00D90A6D"/>
    <w:rsid w:val="00D92852"/>
    <w:rsid w:val="00D939E9"/>
    <w:rsid w:val="00D94ABC"/>
    <w:rsid w:val="00DA2711"/>
    <w:rsid w:val="00DA425A"/>
    <w:rsid w:val="00DB2336"/>
    <w:rsid w:val="00DB6CCA"/>
    <w:rsid w:val="00DC2058"/>
    <w:rsid w:val="00DC5093"/>
    <w:rsid w:val="00DC5D7A"/>
    <w:rsid w:val="00DD7272"/>
    <w:rsid w:val="00DF39AA"/>
    <w:rsid w:val="00DF6C7F"/>
    <w:rsid w:val="00E051FB"/>
    <w:rsid w:val="00E20654"/>
    <w:rsid w:val="00E2675B"/>
    <w:rsid w:val="00E37BC7"/>
    <w:rsid w:val="00E44F2E"/>
    <w:rsid w:val="00E50898"/>
    <w:rsid w:val="00E50F44"/>
    <w:rsid w:val="00E55B97"/>
    <w:rsid w:val="00E5782F"/>
    <w:rsid w:val="00E62993"/>
    <w:rsid w:val="00E63564"/>
    <w:rsid w:val="00E652FF"/>
    <w:rsid w:val="00E7154B"/>
    <w:rsid w:val="00E74DBD"/>
    <w:rsid w:val="00E8671C"/>
    <w:rsid w:val="00E90AD6"/>
    <w:rsid w:val="00EA1F20"/>
    <w:rsid w:val="00EA74AC"/>
    <w:rsid w:val="00EC01C9"/>
    <w:rsid w:val="00EC4725"/>
    <w:rsid w:val="00ED5200"/>
    <w:rsid w:val="00ED7288"/>
    <w:rsid w:val="00EE0264"/>
    <w:rsid w:val="00EE6C16"/>
    <w:rsid w:val="00EF07C3"/>
    <w:rsid w:val="00EF1F86"/>
    <w:rsid w:val="00EF3E9E"/>
    <w:rsid w:val="00EF6477"/>
    <w:rsid w:val="00F03C22"/>
    <w:rsid w:val="00F052D5"/>
    <w:rsid w:val="00F100F9"/>
    <w:rsid w:val="00F12852"/>
    <w:rsid w:val="00F17896"/>
    <w:rsid w:val="00F20C4E"/>
    <w:rsid w:val="00F20D19"/>
    <w:rsid w:val="00F21CE0"/>
    <w:rsid w:val="00F22EC5"/>
    <w:rsid w:val="00F240E3"/>
    <w:rsid w:val="00F24E16"/>
    <w:rsid w:val="00F25B4F"/>
    <w:rsid w:val="00F40FE6"/>
    <w:rsid w:val="00F5030E"/>
    <w:rsid w:val="00F56FF1"/>
    <w:rsid w:val="00F62255"/>
    <w:rsid w:val="00F65E2F"/>
    <w:rsid w:val="00F731F3"/>
    <w:rsid w:val="00F76645"/>
    <w:rsid w:val="00F81DC0"/>
    <w:rsid w:val="00F8236F"/>
    <w:rsid w:val="00F86E8A"/>
    <w:rsid w:val="00F9065D"/>
    <w:rsid w:val="00F91111"/>
    <w:rsid w:val="00F9284C"/>
    <w:rsid w:val="00FB133A"/>
    <w:rsid w:val="00FB182E"/>
    <w:rsid w:val="00FB3083"/>
    <w:rsid w:val="00FB37E4"/>
    <w:rsid w:val="00FC06A2"/>
    <w:rsid w:val="00FC11F7"/>
    <w:rsid w:val="00FC65C5"/>
    <w:rsid w:val="00FD02F6"/>
    <w:rsid w:val="00FE3EBF"/>
    <w:rsid w:val="00FF151D"/>
    <w:rsid w:val="00FF153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">
    <w:name w:val="WW-Основной шрифт абзаца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</w:style>
  <w:style w:type="paragraph" w:styleId="a7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next w:val="a8"/>
    <w:pPr>
      <w:jc w:val="center"/>
    </w:pPr>
    <w:rPr>
      <w:b/>
      <w:b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8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styleId="13">
    <w:name w:val="toc 1"/>
    <w:basedOn w:val="a"/>
    <w:next w:val="a"/>
    <w:pPr>
      <w:tabs>
        <w:tab w:val="right" w:leader="dot" w:pos="9639"/>
      </w:tabs>
    </w:pPr>
    <w:rPr>
      <w:sz w:val="20"/>
      <w:szCs w:val="20"/>
    </w:rPr>
  </w:style>
  <w:style w:type="paragraph" w:styleId="ab">
    <w:name w:val="Body Text Indent"/>
    <w:basedOn w:val="a"/>
    <w:pPr>
      <w:spacing w:line="360" w:lineRule="auto"/>
      <w:ind w:firstLine="540"/>
      <w:jc w:val="both"/>
    </w:pPr>
  </w:style>
  <w:style w:type="paragraph" w:customStyle="1" w:styleId="21">
    <w:name w:val="Основной текст 21"/>
    <w:basedOn w:val="a"/>
    <w:pPr>
      <w:tabs>
        <w:tab w:val="left" w:pos="5940"/>
      </w:tabs>
      <w:jc w:val="both"/>
    </w:pPr>
    <w:rPr>
      <w:b/>
      <w:bCs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Plain Text"/>
    <w:basedOn w:val="a"/>
    <w:link w:val="ae"/>
    <w:rsid w:val="0089375E"/>
    <w:pPr>
      <w:suppressAutoHyphens w:val="0"/>
      <w:ind w:firstLine="340"/>
    </w:pPr>
    <w:rPr>
      <w:rFonts w:ascii="Courier New" w:hAnsi="Courier New"/>
      <w:spacing w:val="-20"/>
      <w:sz w:val="20"/>
      <w:szCs w:val="20"/>
      <w:lang w:eastAsia="ru-RU"/>
    </w:rPr>
  </w:style>
  <w:style w:type="character" w:customStyle="1" w:styleId="ae">
    <w:name w:val="Текст Знак"/>
    <w:link w:val="ad"/>
    <w:rsid w:val="0089375E"/>
    <w:rPr>
      <w:rFonts w:ascii="Courier New" w:hAnsi="Courier New"/>
      <w:spacing w:val="-20"/>
    </w:rPr>
  </w:style>
  <w:style w:type="paragraph" w:customStyle="1" w:styleId="af">
    <w:name w:val="Нормальный (таблица)"/>
    <w:basedOn w:val="a"/>
    <w:next w:val="a"/>
    <w:uiPriority w:val="99"/>
    <w:rsid w:val="00DB6CC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Основной ГП"/>
    <w:basedOn w:val="a"/>
    <w:link w:val="af1"/>
    <w:qFormat/>
    <w:rsid w:val="00873C9A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x-none"/>
    </w:rPr>
  </w:style>
  <w:style w:type="character" w:customStyle="1" w:styleId="af1">
    <w:name w:val="Основной ГП Знак"/>
    <w:link w:val="af0"/>
    <w:rsid w:val="00873C9A"/>
    <w:rPr>
      <w:rFonts w:ascii="Tahoma" w:hAnsi="Tahoma"/>
      <w:sz w:val="24"/>
      <w:szCs w:val="24"/>
      <w:lang w:val="x-none" w:eastAsia="x-none"/>
    </w:rPr>
  </w:style>
  <w:style w:type="paragraph" w:styleId="30">
    <w:name w:val="Body Text 3"/>
    <w:basedOn w:val="a"/>
    <w:link w:val="31"/>
    <w:uiPriority w:val="99"/>
    <w:unhideWhenUsed/>
    <w:rsid w:val="006D3D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6D3D5D"/>
    <w:rPr>
      <w:sz w:val="16"/>
      <w:szCs w:val="16"/>
      <w:lang w:eastAsia="ar-SA"/>
    </w:rPr>
  </w:style>
  <w:style w:type="paragraph" w:customStyle="1" w:styleId="Default">
    <w:name w:val="Default"/>
    <w:rsid w:val="00137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B77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B7712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3"/>
    <w:uiPriority w:val="59"/>
    <w:rsid w:val="00B7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EF64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6477"/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467D17"/>
    <w:pPr>
      <w:spacing w:after="120"/>
      <w:ind w:left="283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ig" TargetMode="External"/><Relationship Id="rId12" Type="http://schemas.openxmlformats.org/officeDocument/2006/relationships/hyperlink" Target="https://utp.sberbank-ast.ru/AP/Notice/652/Instructions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mugorsk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C7AF-E18F-45E9-A8D6-01B43129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17809</CharactersWithSpaces>
  <SharedDoc>false</SharedDoc>
  <HLinks>
    <vt:vector size="66" baseType="variant">
      <vt:variant>
        <vt:i4>5308503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/document/71941528/entry/1000</vt:lpwstr>
      </vt:variant>
      <vt:variant>
        <vt:i4>4259860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2228351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https://utp.sberbank-ast.ru/AP/Notice/652/Instructions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http://www.admugorsk.ru/</vt:lpwstr>
      </vt:variant>
      <vt:variant>
        <vt:lpwstr/>
      </vt:variant>
      <vt:variant>
        <vt:i4>6684749</vt:i4>
      </vt:variant>
      <vt:variant>
        <vt:i4>3</vt:i4>
      </vt:variant>
      <vt:variant>
        <vt:i4>0</vt:i4>
      </vt:variant>
      <vt:variant>
        <vt:i4>5</vt:i4>
      </vt:variant>
      <vt:variant>
        <vt:lpwstr>mailto:gorod@yugorsk.ru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mailto:dmsig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Челпанова Ирина Николаевна</cp:lastModifiedBy>
  <cp:revision>2</cp:revision>
  <cp:lastPrinted>2023-08-22T10:33:00Z</cp:lastPrinted>
  <dcterms:created xsi:type="dcterms:W3CDTF">2025-08-28T12:48:00Z</dcterms:created>
  <dcterms:modified xsi:type="dcterms:W3CDTF">2025-08-28T12:48:00Z</dcterms:modified>
</cp:coreProperties>
</file>